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FD636" w14:textId="3417FC04" w:rsidR="00424E6A" w:rsidRPr="00EC6640" w:rsidRDefault="00424E6A" w:rsidP="00811625">
      <w:pPr>
        <w:keepLines/>
        <w:spacing w:line="276" w:lineRule="auto"/>
        <w:ind w:left="708" w:hanging="708"/>
        <w:jc w:val="right"/>
        <w:rPr>
          <w:rFonts w:ascii="Tahoma" w:hAnsi="Tahoma" w:cs="Tahoma"/>
          <w:b/>
          <w:bCs/>
          <w:color w:val="000000"/>
          <w:sz w:val="20"/>
          <w:szCs w:val="20"/>
          <w:lang w:val="pl-PL"/>
        </w:rPr>
      </w:pPr>
      <w:r w:rsidRPr="00EC6640">
        <w:rPr>
          <w:rFonts w:ascii="Tahoma" w:hAnsi="Tahoma" w:cs="Tahoma"/>
          <w:b/>
          <w:bCs/>
          <w:color w:val="000000"/>
          <w:sz w:val="20"/>
          <w:szCs w:val="20"/>
          <w:lang w:val="pl-PL"/>
        </w:rPr>
        <w:t>Załącznik nr 4 do SWZ</w:t>
      </w:r>
    </w:p>
    <w:p w14:paraId="2A755986" w14:textId="7940EC00" w:rsidR="00F90914" w:rsidRPr="00EC6640" w:rsidRDefault="00424E6A" w:rsidP="009629FE">
      <w:pPr>
        <w:keepLines/>
        <w:spacing w:line="276" w:lineRule="auto"/>
        <w:jc w:val="right"/>
        <w:rPr>
          <w:rFonts w:ascii="Tahoma" w:hAnsi="Tahoma" w:cs="Tahoma"/>
          <w:b/>
          <w:bCs/>
          <w:color w:val="000000"/>
          <w:sz w:val="20"/>
          <w:szCs w:val="20"/>
          <w:lang w:val="pl-PL"/>
        </w:rPr>
      </w:pPr>
      <w:r w:rsidRPr="00EC6640">
        <w:rPr>
          <w:rFonts w:ascii="Tahoma" w:hAnsi="Tahoma" w:cs="Tahoma"/>
          <w:b/>
          <w:bCs/>
          <w:color w:val="000000"/>
          <w:sz w:val="20"/>
          <w:szCs w:val="20"/>
          <w:lang w:val="pl-PL"/>
        </w:rPr>
        <w:t xml:space="preserve">NS: </w:t>
      </w:r>
      <w:r w:rsidR="00522977" w:rsidRPr="00EC6640">
        <w:rPr>
          <w:rFonts w:ascii="Tahoma" w:hAnsi="Tahoma" w:cs="Tahoma"/>
          <w:b/>
          <w:bCs/>
          <w:color w:val="000000"/>
          <w:sz w:val="20"/>
          <w:szCs w:val="20"/>
          <w:lang w:val="pl-PL"/>
        </w:rPr>
        <w:t>112/TP</w:t>
      </w:r>
      <w:r w:rsidRPr="00EC6640">
        <w:rPr>
          <w:rFonts w:ascii="Tahoma" w:hAnsi="Tahoma" w:cs="Tahoma"/>
          <w:b/>
          <w:bCs/>
          <w:color w:val="000000"/>
          <w:sz w:val="20"/>
          <w:szCs w:val="20"/>
          <w:lang w:val="pl-PL"/>
        </w:rPr>
        <w:t>/2026</w:t>
      </w:r>
    </w:p>
    <w:p w14:paraId="2DC555C5" w14:textId="3F104E7E" w:rsidR="00BE3AFF" w:rsidRPr="00EC6640" w:rsidRDefault="00BE3AFF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ar-SA"/>
        </w:rPr>
      </w:pPr>
    </w:p>
    <w:p w14:paraId="06783B9D" w14:textId="748CA6F0" w:rsidR="00BE3AFF" w:rsidRPr="00EC6640" w:rsidRDefault="00F83BE8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UMOWA</w:t>
      </w:r>
      <w:r w:rsidR="00BE3AFF"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 xml:space="preserve"> DOSTAWY NR </w:t>
      </w:r>
      <w:r w:rsidR="0008592D"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 xml:space="preserve"> </w:t>
      </w:r>
      <w:r w:rsidR="00CA2D23"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112</w:t>
      </w:r>
      <w:r w:rsidR="00DB5A1B"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-…</w:t>
      </w:r>
      <w:r w:rsidR="00424E6A"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/D-ZP/</w:t>
      </w:r>
      <w:r w:rsidR="00CA2D23"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TP</w:t>
      </w:r>
      <w:r w:rsidR="00424E6A"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-M-ZM/2026</w:t>
      </w:r>
    </w:p>
    <w:p w14:paraId="1E5ACA9E" w14:textId="4A1E6C5E" w:rsidR="00BE77FF" w:rsidRPr="00EC6640" w:rsidRDefault="00424E6A" w:rsidP="00424E6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zawarta w trybie </w:t>
      </w:r>
      <w:r w:rsidR="00522977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podstawowym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zgodnie z art. </w:t>
      </w:r>
      <w:r w:rsidR="00522977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275 ust. 1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Ustawy z dnia 11 września 2019 r. Prawo Zamówień Publicznych zwanej dalej „PZP” (Dz. U. z  2024 r., poz. 1320</w:t>
      </w:r>
      <w:r w:rsidR="009629FE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ze zm.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)</w:t>
      </w:r>
    </w:p>
    <w:p w14:paraId="35C96D87" w14:textId="77777777" w:rsidR="00BE3AFF" w:rsidRPr="00EC6640" w:rsidRDefault="00BE3AFF" w:rsidP="00084F7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</w:p>
    <w:p w14:paraId="2334E3FE" w14:textId="799188B5" w:rsidR="00BE3AFF" w:rsidRPr="00EC6640" w:rsidRDefault="00424E6A" w:rsidP="00084F7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ar-SA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ar-SA"/>
        </w:rPr>
        <w:t>w dniu …………….2026</w:t>
      </w:r>
      <w:r w:rsidR="00BE3AFF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ar-SA"/>
        </w:rPr>
        <w:t xml:space="preserve"> roku w Gdańsku, pomiędzy </w:t>
      </w:r>
      <w:r w:rsidR="00BE3AFF" w:rsidRPr="00EC6640">
        <w:rPr>
          <w:rFonts w:ascii="Tahoma" w:eastAsia="Times New Roman" w:hAnsi="Tahoma" w:cs="Tahoma"/>
          <w:b/>
          <w:bCs/>
          <w:i/>
          <w:iCs/>
          <w:sz w:val="20"/>
          <w:szCs w:val="20"/>
          <w:bdr w:val="none" w:sz="0" w:space="0" w:color="auto"/>
          <w:lang w:val="pl-PL" w:eastAsia="ar-SA"/>
        </w:rPr>
        <w:t xml:space="preserve">Uniwersyteckim </w:t>
      </w:r>
      <w:r w:rsidR="00BE3AFF" w:rsidRPr="00EC6640">
        <w:rPr>
          <w:rFonts w:ascii="Tahoma" w:eastAsia="Times New Roman" w:hAnsi="Tahoma" w:cs="Tahoma"/>
          <w:b/>
          <w:i/>
          <w:iCs/>
          <w:sz w:val="20"/>
          <w:szCs w:val="20"/>
          <w:bdr w:val="none" w:sz="0" w:space="0" w:color="auto"/>
          <w:lang w:val="pl-PL" w:eastAsia="ar-SA"/>
        </w:rPr>
        <w:t xml:space="preserve">Centrum Klinicznym </w:t>
      </w:r>
      <w:r w:rsidR="00BE3AFF" w:rsidRPr="00EC6640">
        <w:rPr>
          <w:rFonts w:ascii="Tahoma" w:eastAsia="Times New Roman" w:hAnsi="Tahoma" w:cs="Tahoma"/>
          <w:b/>
          <w:i/>
          <w:iCs/>
          <w:sz w:val="20"/>
          <w:szCs w:val="20"/>
          <w:bdr w:val="none" w:sz="0" w:space="0" w:color="auto"/>
          <w:lang w:val="pl-PL" w:eastAsia="ar-SA"/>
        </w:rPr>
        <w:br/>
      </w:r>
      <w:r w:rsidR="00BE3AFF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ar-SA"/>
        </w:rPr>
        <w:t xml:space="preserve">z siedzibą w 80-952 Gdańsk, ul. Dębinki 7, działającym zgodnie z wpisem do Krajowego Rejestru Sądowego pod numerem 0000122150, NIP 957-07-30-409, zwanym w dalszej treści umowy </w:t>
      </w:r>
      <w:r w:rsidR="00BE3AFF" w:rsidRPr="00EC6640">
        <w:rPr>
          <w:rFonts w:ascii="Tahoma" w:eastAsia="Times New Roman" w:hAnsi="Tahoma" w:cs="Tahoma"/>
          <w:b/>
          <w:i/>
          <w:iCs/>
          <w:sz w:val="20"/>
          <w:szCs w:val="20"/>
          <w:bdr w:val="none" w:sz="0" w:space="0" w:color="auto"/>
          <w:lang w:val="pl-PL" w:eastAsia="ar-SA"/>
        </w:rPr>
        <w:t>„ZAMAWIAJĄCYM”</w:t>
      </w:r>
      <w:r w:rsidR="00BE3AFF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ar-SA"/>
        </w:rPr>
        <w:t>, reprezentowanym przez:</w:t>
      </w:r>
    </w:p>
    <w:p w14:paraId="3F1B3B46" w14:textId="77777777" w:rsidR="00BE3AFF" w:rsidRPr="00EC6640" w:rsidRDefault="00BE3AFF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ar-SA"/>
        </w:rPr>
      </w:pPr>
    </w:p>
    <w:p w14:paraId="12BDC885" w14:textId="6B3DA043" w:rsidR="00BE3AFF" w:rsidRPr="00EC6640" w:rsidRDefault="00BE3AFF" w:rsidP="009629FE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ar-SA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Jakub Kraszewski</w:t>
      </w:r>
      <w:r w:rsidR="00971611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- Dyrektor Naczelny</w:t>
      </w:r>
    </w:p>
    <w:p w14:paraId="15C252DD" w14:textId="77777777" w:rsidR="00BE3AFF" w:rsidRPr="00EC6640" w:rsidRDefault="00BE3AFF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jc w:val="center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ar-SA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a</w:t>
      </w:r>
    </w:p>
    <w:p w14:paraId="5AF192C5" w14:textId="77777777" w:rsidR="00BE3AFF" w:rsidRPr="00EC6640" w:rsidRDefault="00BE3AFF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ar-SA"/>
        </w:rPr>
      </w:pPr>
    </w:p>
    <w:p w14:paraId="00986909" w14:textId="4622C251" w:rsidR="00BE3AFF" w:rsidRPr="00EC6640" w:rsidRDefault="00BE3AFF" w:rsidP="00971611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</w:tabs>
        <w:jc w:val="both"/>
        <w:rPr>
          <w:rFonts w:ascii="Tahoma" w:eastAsia="Times New Roman" w:hAnsi="Tahoma" w:cs="Tahoma"/>
          <w:i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i/>
          <w:sz w:val="20"/>
          <w:szCs w:val="20"/>
          <w:bdr w:val="none" w:sz="0" w:space="0" w:color="auto"/>
          <w:lang w:val="pl-PL" w:eastAsia="pl-PL"/>
        </w:rPr>
        <w:t>……………………………………………..</w:t>
      </w:r>
      <w:r w:rsidR="00971611">
        <w:rPr>
          <w:rFonts w:ascii="Tahoma" w:eastAsia="Times New Roman" w:hAnsi="Tahoma" w:cs="Tahoma"/>
          <w:b/>
          <w:bCs/>
          <w:i/>
          <w:sz w:val="20"/>
          <w:szCs w:val="20"/>
          <w:bdr w:val="none" w:sz="0" w:space="0" w:color="auto"/>
          <w:lang w:val="pl-PL" w:eastAsia="pl-PL"/>
        </w:rPr>
        <w:t xml:space="preserve"> 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z siedzibą: ………………………………………………………………….</w:t>
      </w:r>
    </w:p>
    <w:p w14:paraId="72022D19" w14:textId="77777777" w:rsidR="00BE3AFF" w:rsidRPr="00EC6640" w:rsidRDefault="00BE3AFF" w:rsidP="00971611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ar-SA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działającą zgodnie z wpisem do ………………………………………………., prowadzonego przez ……………………………………………………………..pod numerem …………………………………………………….., NIP …………………………….., zwaną w dalszej treści umowy </w:t>
      </w:r>
      <w:r w:rsidRPr="00EC6640">
        <w:rPr>
          <w:rFonts w:ascii="Tahoma" w:eastAsia="Times New Roman" w:hAnsi="Tahoma" w:cs="Tahoma"/>
          <w:b/>
          <w:bCs/>
          <w:i/>
          <w:iCs/>
          <w:sz w:val="20"/>
          <w:szCs w:val="20"/>
          <w:bdr w:val="none" w:sz="0" w:space="0" w:color="auto"/>
          <w:lang w:val="pl-PL" w:eastAsia="pl-PL"/>
        </w:rPr>
        <w:t>„WYKONAWCĄ”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 dostawy, reprezentowaną przez:</w:t>
      </w:r>
    </w:p>
    <w:p w14:paraId="58890614" w14:textId="77777777" w:rsidR="00BE3AFF" w:rsidRPr="00EC6640" w:rsidRDefault="00BE3AFF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ar-SA"/>
        </w:rPr>
      </w:pPr>
    </w:p>
    <w:p w14:paraId="1BBB0529" w14:textId="77777777" w:rsidR="00BE3AFF" w:rsidRPr="00EC6640" w:rsidRDefault="00BE3AFF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ar-SA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.................................................. - ...............................................</w:t>
      </w:r>
    </w:p>
    <w:p w14:paraId="70C1ABD7" w14:textId="77777777" w:rsidR="00BE3AFF" w:rsidRPr="00EC6640" w:rsidRDefault="00BE3AFF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</w:tabs>
        <w:suppressAutoHyphens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ar-SA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.................................................. - ...............................................</w:t>
      </w:r>
    </w:p>
    <w:p w14:paraId="50EA4EEA" w14:textId="77777777" w:rsidR="00BE3AFF" w:rsidRPr="00EC6640" w:rsidRDefault="00BE3AFF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Tahoma" w:eastAsia="Times New Roman" w:hAnsi="Tahoma" w:cs="Tahoma"/>
          <w:b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47E251EE" w14:textId="77777777" w:rsidR="00BE3AFF" w:rsidRPr="00EC6640" w:rsidRDefault="00BE3AFF" w:rsidP="00BE77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426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§ 1</w:t>
      </w:r>
    </w:p>
    <w:p w14:paraId="506DF904" w14:textId="6145B619" w:rsidR="00BE3AFF" w:rsidRPr="00EC6640" w:rsidRDefault="00BE3AFF" w:rsidP="00522977">
      <w:pPr>
        <w:pStyle w:val="Akapitzlist"/>
        <w:numPr>
          <w:ilvl w:val="0"/>
          <w:numId w:val="18"/>
        </w:numPr>
        <w:suppressAutoHyphens/>
        <w:ind w:left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Przedmiotem niniejszej umowy jest </w:t>
      </w:r>
      <w:r w:rsidR="00522977" w:rsidRPr="00EC6640">
        <w:rPr>
          <w:rFonts w:ascii="Tahoma" w:hAnsi="Tahoma" w:cs="Tahoma"/>
          <w:b/>
          <w:spacing w:val="-4"/>
          <w:sz w:val="20"/>
          <w:szCs w:val="20"/>
          <w:lang w:val="pl-PL" w:eastAsia="ar-SA"/>
        </w:rPr>
        <w:t xml:space="preserve">dostawa pozycjonerów medycznych do zabiegów operacyjnych </w:t>
      </w:r>
      <w:r w:rsidR="006D2376" w:rsidRPr="00EC6640">
        <w:rPr>
          <w:rFonts w:ascii="Tahoma" w:hAnsi="Tahoma" w:cs="Tahoma"/>
          <w:b/>
          <w:spacing w:val="-4"/>
          <w:sz w:val="20"/>
          <w:szCs w:val="20"/>
          <w:lang w:val="pl-PL" w:eastAsia="ar-SA"/>
        </w:rPr>
        <w:t>dla UCK</w:t>
      </w:r>
      <w:r w:rsidR="00D10480" w:rsidRPr="00EC6640">
        <w:rPr>
          <w:rFonts w:ascii="Tahoma" w:hAnsi="Tahoma" w:cs="Tahoma"/>
          <w:b/>
          <w:i/>
          <w:spacing w:val="-4"/>
          <w:sz w:val="20"/>
          <w:szCs w:val="20"/>
          <w:lang w:val="pl-PL" w:eastAsia="ar-SA"/>
        </w:rPr>
        <w:t xml:space="preserve"> </w:t>
      </w:r>
      <w:r w:rsidRPr="00EC6640">
        <w:rPr>
          <w:rFonts w:ascii="Tahoma" w:eastAsia="Times New Roman" w:hAnsi="Tahoma" w:cs="Tahoma"/>
          <w:spacing w:val="-4"/>
          <w:sz w:val="20"/>
          <w:szCs w:val="20"/>
          <w:bdr w:val="none" w:sz="0" w:space="0" w:color="auto"/>
          <w:lang w:val="pl-PL" w:eastAsia="ar-SA"/>
        </w:rPr>
        <w:t>w okresie,</w:t>
      </w:r>
      <w:r w:rsidRPr="00EC6640">
        <w:rPr>
          <w:rFonts w:ascii="Tahoma" w:eastAsia="Times New Roman" w:hAnsi="Tahoma" w:cs="Tahoma"/>
          <w:bCs/>
          <w:sz w:val="20"/>
          <w:szCs w:val="20"/>
          <w:bdr w:val="none" w:sz="0" w:space="0" w:color="auto"/>
          <w:lang w:val="pl-PL" w:eastAsia="pl-PL"/>
        </w:rPr>
        <w:t xml:space="preserve"> asortymencie 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określonych</w:t>
      </w:r>
      <w:r w:rsidR="0097277C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w załączniku nr 1 do </w:t>
      </w:r>
      <w:r w:rsidR="00700CBE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n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iniejszej umowy. </w:t>
      </w:r>
    </w:p>
    <w:p w14:paraId="25F6FB53" w14:textId="21C98F3C" w:rsidR="00BE3AFF" w:rsidRPr="00EC6640" w:rsidRDefault="00BE3AFF" w:rsidP="007E76CC">
      <w:pPr>
        <w:pStyle w:val="Akapitzlist"/>
        <w:keepLines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720"/>
        </w:tabs>
        <w:spacing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Ilość określona w załączniku do niniejszej umowy stanowi wielkość szacunkową i może ulec zmniejszeniu w zależności od potrzeb Zamawiającego</w:t>
      </w:r>
      <w:r w:rsidR="00315F02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, jednak nie więcej niż o </w:t>
      </w:r>
      <w:r w:rsidR="00315F02"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>9</w:t>
      </w:r>
      <w:r w:rsidR="00522977"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>0</w:t>
      </w:r>
      <w:r w:rsidR="00804DCF"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 xml:space="preserve">% </w:t>
      </w:r>
      <w:r w:rsidR="00804DCF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wartości określonej w </w:t>
      </w:r>
      <w:r w:rsidR="00804DCF" w:rsidRPr="00EC6640">
        <w:rPr>
          <w:rFonts w:ascii="Tahoma" w:hAnsi="Tahoma" w:cs="Tahoma"/>
          <w:sz w:val="20"/>
          <w:szCs w:val="20"/>
          <w:lang w:val="pl-PL" w:eastAsia="ar-SA"/>
        </w:rPr>
        <w:t>§ 1 ust. 3</w:t>
      </w:r>
    </w:p>
    <w:p w14:paraId="0F147613" w14:textId="052BF1A5" w:rsidR="00BE3AFF" w:rsidRPr="00EC6640" w:rsidRDefault="00BE3AFF" w:rsidP="007E76CC">
      <w:pPr>
        <w:pStyle w:val="Akapitzlist"/>
        <w:keepLines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426" w:hanging="426"/>
        <w:jc w:val="both"/>
        <w:rPr>
          <w:rFonts w:ascii="Tahoma" w:eastAsia="Times New Roman" w:hAnsi="Tahoma" w:cs="Tahoma"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Cs/>
          <w:sz w:val="20"/>
          <w:szCs w:val="20"/>
          <w:bdr w:val="none" w:sz="0" w:space="0" w:color="auto"/>
          <w:lang w:val="pl-PL" w:eastAsia="pl-PL"/>
        </w:rPr>
        <w:t>Wartość niniejszej umowy określa się na:</w:t>
      </w:r>
      <w:bookmarkStart w:id="0" w:name="_GoBack"/>
      <w:bookmarkEnd w:id="0"/>
    </w:p>
    <w:p w14:paraId="1F025EFE" w14:textId="1B14304F" w:rsidR="00BE3AFF" w:rsidRPr="00EC6640" w:rsidRDefault="00703604" w:rsidP="00DA38B8">
      <w:pPr>
        <w:pStyle w:val="Akapitzlist"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netto:  ……………………………….. PLN (</w:t>
      </w:r>
      <w:r w:rsidR="00BE3AFF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słownie: …………………………………………………………),</w:t>
      </w:r>
    </w:p>
    <w:p w14:paraId="7F839153" w14:textId="162D0F33" w:rsidR="007F4C9C" w:rsidRPr="00EC6640" w:rsidRDefault="007F4C9C" w:rsidP="00DA38B8">
      <w:pPr>
        <w:pStyle w:val="Akapitzlist"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brutto: </w:t>
      </w:r>
      <w:r w:rsidR="00703604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……………………………….. PLN (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s</w:t>
      </w:r>
      <w:r w:rsidR="009629FE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łownie: …………………………………………………………).</w:t>
      </w:r>
    </w:p>
    <w:p w14:paraId="00F4FEE8" w14:textId="7E5EB61B" w:rsidR="00E94F8F" w:rsidRPr="00EC6640" w:rsidRDefault="00E94F8F" w:rsidP="00522977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</w:p>
    <w:p w14:paraId="18F878AD" w14:textId="77777777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§ 2</w:t>
      </w:r>
    </w:p>
    <w:p w14:paraId="0F3A4ECE" w14:textId="195000DA" w:rsidR="00BE3AFF" w:rsidRPr="00EC6640" w:rsidRDefault="00BE3AFF" w:rsidP="007E76CC">
      <w:pPr>
        <w:keepLines/>
        <w:numPr>
          <w:ilvl w:val="3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Dostawy następować będą sukcesywnie, w ilości i asortymencie, zgodnie z zamówieniami częściowymi Zamawiającego w terminie do </w:t>
      </w:r>
      <w:r w:rsidRPr="00EC6640">
        <w:rPr>
          <w:rFonts w:ascii="Tahoma" w:eastAsia="Times New Roman" w:hAnsi="Tahoma" w:cs="Tahoma"/>
          <w:sz w:val="20"/>
          <w:szCs w:val="20"/>
          <w:highlight w:val="yellow"/>
          <w:bdr w:val="none" w:sz="0" w:space="0" w:color="auto"/>
          <w:lang w:val="pl-PL" w:eastAsia="pl-PL"/>
        </w:rPr>
        <w:t>…..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dni roboczych od dnia </w:t>
      </w:r>
      <w:r w:rsidR="00A01421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złożeni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a zamówienia. </w:t>
      </w:r>
    </w:p>
    <w:p w14:paraId="4AEDF307" w14:textId="77777777" w:rsidR="00BE3AFF" w:rsidRPr="00EC6640" w:rsidRDefault="00BE3AFF" w:rsidP="007E76CC">
      <w:pPr>
        <w:keepLines/>
        <w:numPr>
          <w:ilvl w:val="3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Zamówienie będzie złożone mailem przez osobę wyznaczoną przez Zamawiającego – Kierownika Działu Zaopatrzenia Medycznego. </w:t>
      </w:r>
    </w:p>
    <w:p w14:paraId="16622B4A" w14:textId="77777777" w:rsidR="00D776FD" w:rsidRPr="00EC6640" w:rsidRDefault="00BE3AFF" w:rsidP="007E76CC">
      <w:pPr>
        <w:keepLines/>
        <w:numPr>
          <w:ilvl w:val="3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Dostawa odbędzie się na ryzyko i koszt Wykonawcy do Magazynu Działu Zaopatrzenia Medycznego w Gdańsku, ul. Smoluchowskiego 17 w dni ro</w:t>
      </w:r>
      <w:r w:rsidR="00D776FD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bocze w godz. 8:00 – 14:00.</w:t>
      </w:r>
    </w:p>
    <w:p w14:paraId="15E03CFB" w14:textId="3AE7E529" w:rsidR="00D776FD" w:rsidRPr="00EC6640" w:rsidRDefault="00D776FD" w:rsidP="007E76CC">
      <w:pPr>
        <w:pStyle w:val="Akapitzlist"/>
        <w:keepLines/>
        <w:numPr>
          <w:ilvl w:val="3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Dostawca zobowiązany jest do dostarczenia towaru na rampę rozładunkową w budynku CMN oraz  zwiezienie towaru do magazynu medycznego na poziomie -1. Maksymalna wysokość pojazdu nie może być wyższa nią 3,4 metra, a towar duży gabarytowo powinien być dostarczony na nieuszkodzonych paletach typu EUR o standardowych wymiarach 800x1200cm.</w:t>
      </w:r>
    </w:p>
    <w:p w14:paraId="4C282A0D" w14:textId="77777777" w:rsidR="00BE3AFF" w:rsidRPr="00EC6640" w:rsidRDefault="00BE3AFF" w:rsidP="007E76CC">
      <w:pPr>
        <w:keepLines/>
        <w:numPr>
          <w:ilvl w:val="3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lastRenderedPageBreak/>
        <w:t>Odpowiedzialność za dostarczenie przedmiotu zamówienia w terminie i w miejsce wskazane przez Zamawiającego ponosi Wykonawca.</w:t>
      </w:r>
    </w:p>
    <w:p w14:paraId="3BE21229" w14:textId="77777777" w:rsidR="00BE3AFF" w:rsidRPr="00EC6640" w:rsidRDefault="00BE3AFF" w:rsidP="007E76CC">
      <w:pPr>
        <w:keepLines/>
        <w:numPr>
          <w:ilvl w:val="3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Osoba do kontaktu na etapie realizacji umowy po stronie Wykonawcy:</w:t>
      </w:r>
    </w:p>
    <w:p w14:paraId="6ADF75C6" w14:textId="77777777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…………………………………………………………………….…. nr tel. …………………………………………..</w:t>
      </w:r>
    </w:p>
    <w:p w14:paraId="19B626B1" w14:textId="77777777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426"/>
        <w:rPr>
          <w:rFonts w:ascii="Tahoma" w:eastAsia="Times New Roman" w:hAnsi="Tahoma" w:cs="Tahoma"/>
          <w:sz w:val="20"/>
          <w:szCs w:val="20"/>
          <w:bdr w:val="none" w:sz="0" w:space="0" w:color="auto"/>
          <w:vertAlign w:val="superscript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vertAlign w:val="superscript"/>
          <w:lang w:val="pl-PL" w:eastAsia="pl-PL"/>
        </w:rPr>
        <w:t xml:space="preserve">                                         Imię i Nazwisko</w:t>
      </w:r>
    </w:p>
    <w:p w14:paraId="7BF70E38" w14:textId="490A11C0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426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Adres mailowy do kontaktu z firmą ……………………………………………………..</w:t>
      </w:r>
    </w:p>
    <w:p w14:paraId="2257BEF4" w14:textId="14039099" w:rsidR="0008592D" w:rsidRPr="00EC6640" w:rsidRDefault="0008592D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426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Adres mailowy do składania zamówień ………………………………………………..</w:t>
      </w:r>
    </w:p>
    <w:p w14:paraId="446DF2D8" w14:textId="77777777" w:rsidR="0008592D" w:rsidRPr="00EC6640" w:rsidRDefault="0008592D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426" w:hanging="426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</w:p>
    <w:p w14:paraId="67CEECEF" w14:textId="76077936" w:rsidR="0008592D" w:rsidRPr="00EC6640" w:rsidRDefault="00BE3AFF" w:rsidP="00EC6640">
      <w:pPr>
        <w:keepLines/>
        <w:numPr>
          <w:ilvl w:val="3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Osoby do kontaktu na etapie realizacji umowy po stronie Zamawiającego:</w:t>
      </w:r>
    </w:p>
    <w:p w14:paraId="47A825B8" w14:textId="77777777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426"/>
        <w:rPr>
          <w:rFonts w:ascii="Tahoma" w:eastAsia="Times New Roman" w:hAnsi="Tahoma" w:cs="Tahoma"/>
          <w:b/>
          <w:sz w:val="20"/>
          <w:szCs w:val="20"/>
          <w:u w:val="single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sz w:val="20"/>
          <w:szCs w:val="20"/>
          <w:u w:val="single"/>
          <w:bdr w:val="none" w:sz="0" w:space="0" w:color="auto"/>
          <w:lang w:val="pl-PL" w:eastAsia="pl-PL"/>
        </w:rPr>
        <w:t>W zakresie realizacji zamówień</w:t>
      </w:r>
    </w:p>
    <w:p w14:paraId="18BBCBED" w14:textId="77777777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426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Dział Zaopatrzenia Medycznego nr tel. 58 584 46 02 (03) e-mail zamowieniadzm@uck.gda.pl</w:t>
      </w:r>
    </w:p>
    <w:p w14:paraId="778B12E5" w14:textId="77777777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426" w:hanging="426"/>
        <w:rPr>
          <w:rFonts w:ascii="Tahoma" w:eastAsia="Times New Roman" w:hAnsi="Tahoma" w:cs="Tahoma"/>
          <w:b/>
          <w:sz w:val="20"/>
          <w:szCs w:val="20"/>
          <w:u w:val="single"/>
          <w:bdr w:val="none" w:sz="0" w:space="0" w:color="auto"/>
          <w:lang w:val="pl-PL" w:eastAsia="pl-PL"/>
        </w:rPr>
      </w:pPr>
    </w:p>
    <w:p w14:paraId="2D60C631" w14:textId="77777777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426"/>
        <w:rPr>
          <w:rFonts w:ascii="Tahoma" w:eastAsia="Times New Roman" w:hAnsi="Tahoma" w:cs="Tahoma"/>
          <w:b/>
          <w:sz w:val="20"/>
          <w:szCs w:val="20"/>
          <w:u w:val="single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sz w:val="20"/>
          <w:szCs w:val="20"/>
          <w:u w:val="single"/>
          <w:bdr w:val="none" w:sz="0" w:space="0" w:color="auto"/>
          <w:lang w:val="pl-PL" w:eastAsia="pl-PL"/>
        </w:rPr>
        <w:t>W zakresie obrotu fakturowego</w:t>
      </w:r>
    </w:p>
    <w:p w14:paraId="74A007F6" w14:textId="380CA7C2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426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Ewa </w:t>
      </w:r>
      <w:r w:rsidR="00004A20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Rogozińska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nr tel. </w:t>
      </w:r>
      <w:r w:rsidR="0008592D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(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58</w:t>
      </w:r>
      <w:r w:rsidR="0008592D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)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584 46 06,</w:t>
      </w:r>
      <w:r w:rsidR="0008592D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(58) 584 46 07</w:t>
      </w:r>
      <w:r w:rsidR="00522977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, </w:t>
      </w:r>
      <w:r w:rsidR="00522977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efaktury@uck.gda.pl</w:t>
      </w:r>
    </w:p>
    <w:p w14:paraId="2827F501" w14:textId="09C31837" w:rsidR="00E15663" w:rsidRPr="00EC6640" w:rsidRDefault="00E15663" w:rsidP="00E15663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426" w:hanging="426"/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>8.</w:t>
      </w:r>
      <w:r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ab/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Notatki i komunikaty bezpieczeństwa w zakresie wyrobów medycznych należy przesyłać na adres:</w:t>
      </w:r>
      <w:r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 xml:space="preserve"> </w:t>
      </w:r>
      <w:r w:rsidR="00EC6640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Joanna Nowak</w:t>
      </w:r>
      <w:r w:rsid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 xml:space="preserve"> </w:t>
      </w:r>
      <w:r w:rsidRPr="00EC6640">
        <w:rPr>
          <w:rFonts w:ascii="Tahoma" w:eastAsia="Times New Roman" w:hAnsi="Tahoma" w:cs="Tahoma"/>
          <w:sz w:val="20"/>
          <w:szCs w:val="20"/>
          <w:u w:val="single"/>
          <w:bdr w:val="none" w:sz="0" w:space="0" w:color="auto"/>
          <w:lang w:val="pl-PL" w:eastAsia="pl-PL"/>
        </w:rPr>
        <w:t>jnowak@uck.gda.pl.</w:t>
      </w:r>
    </w:p>
    <w:p w14:paraId="6804B978" w14:textId="77777777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</w:p>
    <w:p w14:paraId="184C1AC5" w14:textId="77777777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§ 3</w:t>
      </w:r>
    </w:p>
    <w:p w14:paraId="3AABB9CE" w14:textId="77777777" w:rsidR="00BE3AFF" w:rsidRPr="00EC6640" w:rsidRDefault="00BE3AFF" w:rsidP="007E76CC">
      <w:pPr>
        <w:keepLines/>
        <w:numPr>
          <w:ilvl w:val="3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Wykonawca zobowiązuje się do dostarczenia towaru: </w:t>
      </w:r>
    </w:p>
    <w:p w14:paraId="6903DD30" w14:textId="77777777" w:rsidR="00BE3AFF" w:rsidRPr="00EC6640" w:rsidRDefault="00BE3AFF" w:rsidP="007E76CC">
      <w:pPr>
        <w:keepLines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6" w:line="276" w:lineRule="auto"/>
        <w:ind w:left="709" w:hanging="283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posiadającego dokumenty dopuszczające przedmiot zamówienia do użytku w placówkach ochrony zdrowia na terenie RP, </w:t>
      </w:r>
    </w:p>
    <w:p w14:paraId="544973F8" w14:textId="77777777" w:rsidR="00BE3AFF" w:rsidRPr="00EC6640" w:rsidRDefault="00BE3AFF" w:rsidP="007E76CC">
      <w:pPr>
        <w:keepLines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o wysokim standardzie jakościowym. </w:t>
      </w:r>
    </w:p>
    <w:p w14:paraId="20F2E2C3" w14:textId="77777777" w:rsidR="00BE3AFF" w:rsidRPr="00EC6640" w:rsidRDefault="00BE3AFF" w:rsidP="007E76CC">
      <w:pPr>
        <w:keepLines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Na zamówionym towarze muszą znajdować się etykiety umożliwiające oznaczenie towaru co do tożsamości. </w:t>
      </w:r>
    </w:p>
    <w:p w14:paraId="20F21B5F" w14:textId="77777777" w:rsidR="00BE3AFF" w:rsidRPr="00EC6640" w:rsidRDefault="00BE3AFF" w:rsidP="007E76CC">
      <w:pPr>
        <w:keepLines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Strony umowy ustalają, że na opakowaniach zbiorczych będą znajdować się następujące informacje: nazwa producenta, adres siedziby, nazwa asortymentu, liczba sztuk znajdująca się 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br/>
        <w:t xml:space="preserve">w opakowaniu, kody zgodne z informacjami zawartymi w katalogach Wykonawcy. </w:t>
      </w:r>
    </w:p>
    <w:p w14:paraId="0310DEC3" w14:textId="77777777" w:rsidR="00BE3AFF" w:rsidRPr="00EC6640" w:rsidRDefault="00BE3AFF" w:rsidP="007E76CC">
      <w:pPr>
        <w:keepLines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6"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Na żądanie Zamawiającego Wykonawca zobowiązuje się do dostarczenia dokumentów dopuszczających przedmiot zamówienia do użytku w placówkach ochrony zdrowia. Dokumenty, 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br/>
        <w:t xml:space="preserve">o których mowa wyżej Wykonawca dostarczy w terminie 7 dni od otrzymania pisemnego wezwania od Zamawiającego. </w:t>
      </w:r>
    </w:p>
    <w:p w14:paraId="393E8AC0" w14:textId="77777777" w:rsidR="00BE3AFF" w:rsidRPr="00EC6640" w:rsidRDefault="00BE3AFF" w:rsidP="007E76CC">
      <w:pPr>
        <w:keepLines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6"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Zamawiający ma prawo do złożenia reklamacji w przypadku ujawnienia przy odbiorze towaru, braków ilościowych w poszczególnych opakowaniach, wad jakościowych dostarczonego towaru oraz towarów przeterminowanych, braku ważnych dokumentów o których mowa w ust. 1 pkt. 1 lub w przypadku uszkodzenia towaru. </w:t>
      </w:r>
    </w:p>
    <w:p w14:paraId="2F5DAC2A" w14:textId="77777777" w:rsidR="00BE3AFF" w:rsidRPr="00EC6640" w:rsidRDefault="00BE3AFF" w:rsidP="007E76CC">
      <w:pPr>
        <w:keepLines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6"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Zamawiający ma prawo do złożenia reklamacji w przypadku ujawnienia wad ukrytych towaru. </w:t>
      </w:r>
    </w:p>
    <w:p w14:paraId="37A28B85" w14:textId="77777777" w:rsidR="00BE3AFF" w:rsidRPr="00EC6640" w:rsidRDefault="00BE3AFF" w:rsidP="007E76CC">
      <w:pPr>
        <w:keepLines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6"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Reklamacja będzie składana telefonicznie lub mailem przez Kierownika Działu Zaopatrzenia Medycznego lub osobę przez niego upoważnioną. </w:t>
      </w:r>
    </w:p>
    <w:p w14:paraId="71CF32FF" w14:textId="77777777" w:rsidR="00BE3AFF" w:rsidRPr="00EC6640" w:rsidRDefault="00BE3AFF" w:rsidP="007E76CC">
      <w:pPr>
        <w:keepLines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6"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Towarem wadliwym jest towar nie spełniający jakichkolwiek wymogów określonych w ust. 1, 2, 3 oraz mający braki, wady i uszkodzenia, o których mowa w ust. 5, 6. </w:t>
      </w:r>
    </w:p>
    <w:p w14:paraId="34E45DFE" w14:textId="77777777" w:rsidR="00BE3AFF" w:rsidRPr="00EC6640" w:rsidRDefault="00BE3AFF" w:rsidP="007E76CC">
      <w:pPr>
        <w:keepLines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6"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Wykonawca zobowiązuje się do wymiany towaru wadliwego na towar bez wad w ciągu 10 dni 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br/>
        <w:t xml:space="preserve">od otrzymania informacji o uzasadnionej reklamacji Zamawiającego. </w:t>
      </w:r>
    </w:p>
    <w:p w14:paraId="37F6AEC4" w14:textId="77777777" w:rsidR="00BE3AFF" w:rsidRPr="00EC6640" w:rsidRDefault="00BE3AFF" w:rsidP="007E76CC">
      <w:pPr>
        <w:keepLines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lastRenderedPageBreak/>
        <w:t xml:space="preserve">W przypadku dostarczenia towarów nie zamówionych przez Zamawiającego zostaną one zwrócone Wykonawcy na jego koszt. </w:t>
      </w:r>
    </w:p>
    <w:p w14:paraId="0D9B78B6" w14:textId="77777777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</w:p>
    <w:p w14:paraId="207299FD" w14:textId="77777777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§ 4</w:t>
      </w:r>
    </w:p>
    <w:p w14:paraId="678A3767" w14:textId="77777777" w:rsidR="00BE3AFF" w:rsidRPr="00EC6640" w:rsidRDefault="00BE3AFF" w:rsidP="007E76CC">
      <w:pPr>
        <w:keepLines/>
        <w:numPr>
          <w:ilvl w:val="3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6"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Zamawiający zastrzega sobie prawo do natychmiastowego rozwiązania niniejszej umowy, jeżeli Wykonawca nie wymieni zakwestionowanego towaru wadliwego w terminie 10 dni od daty otrzymania uzasadnionej reklamacji, o której mowa w § 3 ust. 5, 6 ze skutkami, o których mowa 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br/>
        <w:t xml:space="preserve">w § 6 ust. 4 umowy. </w:t>
      </w:r>
    </w:p>
    <w:p w14:paraId="3C7C68F9" w14:textId="77777777" w:rsidR="00BE3AFF" w:rsidRPr="00EC6640" w:rsidRDefault="00BE3AFF" w:rsidP="007E76CC">
      <w:pPr>
        <w:keepLines/>
        <w:numPr>
          <w:ilvl w:val="3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6"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Zamawiający zastrzega sobie prawo do natychmiastowego rozwiązania niniejszej umowy, jeżeli Wykonawca nie zrealizuje w terminie zamówienia złożonego przez Zamawiającego ze skutkami, 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br/>
        <w:t xml:space="preserve">o których mowa w § 6 ust. 4 umowy. </w:t>
      </w:r>
    </w:p>
    <w:p w14:paraId="5BCF8D1E" w14:textId="53869C51" w:rsidR="00BE3AFF" w:rsidRPr="00EC6640" w:rsidRDefault="00BE3AFF" w:rsidP="009629FE">
      <w:pPr>
        <w:keepLines/>
        <w:numPr>
          <w:ilvl w:val="3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6" w:line="276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Zamawiający zastrzega sobie prawo do natychmiastowego rozwiązania niniejszej umowy, jeżeli Wykonawca nie dostarczy dokumentów dopuszczających przedmiot zamówienia do użytku 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br/>
        <w:t>w placówkach ochrony zdrowia w terminie 7 dni od otrzymania pisemnego wezwania od Zamawiającego ze skutk</w:t>
      </w:r>
      <w:r w:rsidR="0003543E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ami, o których mowa w § 6 ust. 6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umowy. </w:t>
      </w:r>
    </w:p>
    <w:p w14:paraId="6D42E8CC" w14:textId="77777777" w:rsidR="00AC25E6" w:rsidRPr="00EC6640" w:rsidRDefault="00AC25E6" w:rsidP="00811625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</w:p>
    <w:p w14:paraId="4465A43F" w14:textId="77777777" w:rsidR="00BE3AFF" w:rsidRPr="00EC6640" w:rsidRDefault="00BE3AFF" w:rsidP="00811625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§ 5</w:t>
      </w:r>
    </w:p>
    <w:p w14:paraId="7FCC2504" w14:textId="379EC7DC" w:rsidR="00811625" w:rsidRPr="00EC6640" w:rsidRDefault="00811625" w:rsidP="007E76CC">
      <w:pPr>
        <w:pStyle w:val="Akapitzlist"/>
        <w:keepLines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Zapłata za należności wynikające z realizacji niniejszej umowy uregulowana zostanie w terminie 60 dni od otrzymania faktury VAT.</w:t>
      </w:r>
    </w:p>
    <w:p w14:paraId="1B58985F" w14:textId="6E5D7E90" w:rsidR="00811625" w:rsidRPr="00EC6640" w:rsidRDefault="00811625" w:rsidP="00811625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>2.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Wykonawca będzie wystawiał fakturę VAT do każdej dostawy.</w:t>
      </w:r>
    </w:p>
    <w:p w14:paraId="30DA40CA" w14:textId="77777777" w:rsidR="00811625" w:rsidRPr="00EC6640" w:rsidRDefault="00811625" w:rsidP="00811625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>3.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Podstawą rozliczeń należności wynikających z niniejszej umowy będą faktury ustrukturyzowane, wystawiane i udostępniane w Krajowym Systemie e-Faktur (KSeF), zgodnie z obowiązującymi przepisami prawa.</w:t>
      </w:r>
    </w:p>
    <w:p w14:paraId="4EE05EA8" w14:textId="032672EB" w:rsidR="00811625" w:rsidRPr="00EC6640" w:rsidRDefault="00811625" w:rsidP="00811625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>4.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Za dzień otrzymania faktury uważa się dzień nadania fakturze w KSeF numeru identyfikującego nadanego przez system (KSeF ID).</w:t>
      </w:r>
    </w:p>
    <w:p w14:paraId="53DF4842" w14:textId="2ED805D8" w:rsidR="00811625" w:rsidRPr="00EC6640" w:rsidRDefault="00811625" w:rsidP="00811625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>5.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Wykonawca jest zobowiązany do oznaczenia w polu fakultatywnym faktury ustrukturyzowanej właściwego numeru umowy, numeru zamówienia, a dla faktur magazynowych – numeru dokumentu WZ na podstawie których faktura jest wystawiana.</w:t>
      </w:r>
    </w:p>
    <w:p w14:paraId="3EF11DB5" w14:textId="031F9666" w:rsidR="00811625" w:rsidRPr="00EC6640" w:rsidRDefault="00811625" w:rsidP="00811625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>6.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Termin płatności rozpoczyna bieg od dnia, o którym mowa w ust. 4, pod warunkiem wystawienia przez Wykonawcę prawidłowej faktury.</w:t>
      </w:r>
    </w:p>
    <w:p w14:paraId="78327492" w14:textId="07941DBC" w:rsidR="00811625" w:rsidRPr="00EC6640" w:rsidRDefault="00811625" w:rsidP="00811625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>7.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Wszelkie dokumenty stanowiące dowód realizacji umowy Wykonawca zobowiązany jest przekazać niezwłocznie, nie później jednak niż w terminie 3 dni od dnia wystawienia faktury w Krajowym Systemie e-Faktur (KSeF), na adres e-mail </w:t>
      </w:r>
      <w:r w:rsidR="004D557A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efaktury@uck.gda.pl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. W tytule wiadomości należy podać numer identyfikujący fakturę w KSeF (KSeF ID).</w:t>
      </w:r>
    </w:p>
    <w:p w14:paraId="4BDF75EF" w14:textId="2DDBB57B" w:rsidR="00811625" w:rsidRPr="00EC6640" w:rsidRDefault="00811625" w:rsidP="00811625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>8.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W przypadku niedostarczenia dokumentów stanowiących dowód realizacji umowy w terminie określonym w ust. 6, termin płatności faktury ulega wydłużeniu o okres opóźnienia, przy czym wydłużenie terminu płatności nie stanowi zwłoki Zamawiającego.</w:t>
      </w:r>
    </w:p>
    <w:p w14:paraId="0AE415F1" w14:textId="589E4A63" w:rsidR="00811625" w:rsidRPr="00EC6640" w:rsidRDefault="00811625" w:rsidP="00811625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>9.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W przypadku niedostępności Krajowego Systemu e-Faktur (KSeF), ogłoszonej w formie komunikatu przez ministra właściwego do spraw finansów publicznych, zgodnie z przepisami ustawy z dnia 11 marca 2004 r. o podatku od towarów i usług, Zamawiający dopuszcza:</w:t>
      </w:r>
    </w:p>
    <w:p w14:paraId="598D03DF" w14:textId="11A5A5C4" w:rsidR="00811625" w:rsidRPr="00EC6640" w:rsidRDefault="00811625" w:rsidP="00811625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a) wystawienie faktury w postaci ustrukturyzowanej FA(3), elektronicznej lub papierowej,</w:t>
      </w:r>
    </w:p>
    <w:p w14:paraId="05A2D697" w14:textId="3B8AEA8E" w:rsidR="00811625" w:rsidRPr="00EC6640" w:rsidRDefault="00811625" w:rsidP="00811625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b) dostarczenie faktury na adres e-mail: efaktury@uck.gda.pl lub jej złożenie w Centralnym Rejestrze Faktur w siedzibie Zamawiającego (budynek CMN).</w:t>
      </w:r>
    </w:p>
    <w:p w14:paraId="530F07FE" w14:textId="77777777" w:rsidR="00811625" w:rsidRPr="00EC6640" w:rsidRDefault="00811625" w:rsidP="00811625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lastRenderedPageBreak/>
        <w:t>W takim przypadku termin płatności rozpoczyna bieg od dnia otrzymania przez Zamawiającego prawidłowo wystawionej faktury.</w:t>
      </w:r>
    </w:p>
    <w:p w14:paraId="0CB6C349" w14:textId="66C01300" w:rsidR="00811625" w:rsidRPr="00EC6640" w:rsidRDefault="00811625" w:rsidP="00811625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>10.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Wykonawca zobowiązuje się do:</w:t>
      </w:r>
    </w:p>
    <w:p w14:paraId="5ADEC0E7" w14:textId="2844A298" w:rsidR="00811625" w:rsidRPr="00EC6640" w:rsidRDefault="00811625" w:rsidP="00811625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a) nie stosowania odmów dostaw towarów objętych niniejszą umową, w przypadku ewentualnego wystąpienia zaległości płatniczych u Zamawiającego, do 45 dni ponad termin określony w ust. 1;</w:t>
      </w:r>
    </w:p>
    <w:p w14:paraId="745E39DA" w14:textId="2E9B49AB" w:rsidR="00BE3AFF" w:rsidRPr="00EC6640" w:rsidRDefault="00811625" w:rsidP="00811625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b) nie dokonywania sprzedaży lub cesji ewentualnych zadłużeń Zamawiającego, bez jego zgody, a także nie zawierania umów poręczenia za zapłatę należności przez Zamawiającego oraz innych umów podobnego rodzaju ze skutkiem przeniesienia wierzytelności należnej od Zamawiającego na osoby trzecie, pod rygorem nieważności.</w:t>
      </w:r>
    </w:p>
    <w:p w14:paraId="09647232" w14:textId="77777777" w:rsidR="00EC6640" w:rsidRDefault="00EC6640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</w:p>
    <w:p w14:paraId="34399C6D" w14:textId="17C205C7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§ 6</w:t>
      </w:r>
    </w:p>
    <w:p w14:paraId="67258A93" w14:textId="77777777" w:rsidR="00C31942" w:rsidRPr="00EC6640" w:rsidRDefault="00C31942" w:rsidP="007E76CC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 xml:space="preserve">Wykonawca odpowiada za szkody wyrządzone Zamawiającemu na skutek niewykonania lub nienależytego wykonania umowy jak również za delikty popełnione przy realizacji umowy w tym                 w szczególności lecz nie wyłącznie za uszkodzenia mienia Zmawiającego. </w:t>
      </w:r>
    </w:p>
    <w:p w14:paraId="26420C16" w14:textId="77777777" w:rsidR="00C31942" w:rsidRPr="00EC6640" w:rsidRDefault="00C31942" w:rsidP="007E76CC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 xml:space="preserve">Wykonawca w przypadku zniszczenia mienia UCK, będzie zobowiązany do zapłaty odszkodowania równego wartości odtworzeniowej zniszczonego mienia (tzw. wartość odpowiadającą kosztom przywrócenia mienia do stanu nowego lecz nie ulepszonego).  </w:t>
      </w:r>
    </w:p>
    <w:p w14:paraId="1BA013D5" w14:textId="77777777" w:rsidR="00C31942" w:rsidRPr="00EC6640" w:rsidRDefault="00C31942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426" w:hanging="426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</w:p>
    <w:p w14:paraId="0E1C1C92" w14:textId="77777777" w:rsidR="006F4DD7" w:rsidRPr="00EC6640" w:rsidRDefault="006F4DD7" w:rsidP="007E76CC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 xml:space="preserve">Wykonawca zapłaci Zamawiającemu karę umowną w przypadku nieterminowej dostawy bądź odmowy dostawy w wysokości 0,5 % wartości brutto niezrealizowanej części zamówienia za każdy dzień zwłoki ponad termin określony w § 2 ust. 1 umowy. </w:t>
      </w:r>
    </w:p>
    <w:p w14:paraId="53B848C8" w14:textId="5D5AE883" w:rsidR="00B804C0" w:rsidRPr="00EC6640" w:rsidRDefault="00B804C0" w:rsidP="007E76CC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Wykonawca zapłaci Zamawiającemu karę umowną w przypadku nie dokonania wymiany towaru wadliwego na towar bez wad w wysokości 0,5 % wartości brutto zamó</w:t>
      </w:r>
      <w:r w:rsidR="0008592D" w:rsidRPr="00EC6640">
        <w:rPr>
          <w:rFonts w:ascii="Tahoma" w:hAnsi="Tahoma" w:cs="Tahoma"/>
          <w:sz w:val="20"/>
          <w:szCs w:val="20"/>
          <w:lang w:val="pl-PL"/>
        </w:rPr>
        <w:t>wienia za każdy dzień zwłoki</w:t>
      </w:r>
      <w:r w:rsidRPr="00EC6640">
        <w:rPr>
          <w:rFonts w:ascii="Tahoma" w:hAnsi="Tahoma" w:cs="Tahoma"/>
          <w:sz w:val="20"/>
          <w:szCs w:val="20"/>
          <w:lang w:val="pl-PL"/>
        </w:rPr>
        <w:t xml:space="preserve"> ponad termin określony w § 3 ust. 9 umowy. </w:t>
      </w:r>
    </w:p>
    <w:p w14:paraId="5FCD08A8" w14:textId="2C15445A" w:rsidR="00B804C0" w:rsidRPr="00EC6640" w:rsidRDefault="0008592D" w:rsidP="007E76CC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W przypadku zwłoki</w:t>
      </w:r>
      <w:r w:rsidR="00B804C0" w:rsidRPr="00EC6640">
        <w:rPr>
          <w:rFonts w:ascii="Tahoma" w:hAnsi="Tahoma" w:cs="Tahoma"/>
          <w:sz w:val="20"/>
          <w:szCs w:val="20"/>
          <w:lang w:val="pl-PL"/>
        </w:rPr>
        <w:t xml:space="preserve"> w dostawie towaru ponad termin określony w § 2 ust. 1 umowy oraz </w:t>
      </w:r>
      <w:r w:rsidR="00B804C0" w:rsidRPr="00EC6640">
        <w:rPr>
          <w:rFonts w:ascii="Tahoma" w:hAnsi="Tahoma" w:cs="Tahoma"/>
          <w:sz w:val="20"/>
          <w:szCs w:val="20"/>
          <w:lang w:val="pl-PL"/>
        </w:rPr>
        <w:br/>
      </w:r>
      <w:r w:rsidRPr="00EC6640">
        <w:rPr>
          <w:rFonts w:ascii="Tahoma" w:hAnsi="Tahoma" w:cs="Tahoma"/>
          <w:sz w:val="20"/>
          <w:szCs w:val="20"/>
          <w:lang w:val="pl-PL"/>
        </w:rPr>
        <w:t>w przypadku zwłoki</w:t>
      </w:r>
      <w:r w:rsidR="00B804C0" w:rsidRPr="00EC6640">
        <w:rPr>
          <w:rFonts w:ascii="Tahoma" w:hAnsi="Tahoma" w:cs="Tahoma"/>
          <w:sz w:val="20"/>
          <w:szCs w:val="20"/>
          <w:lang w:val="pl-PL"/>
        </w:rPr>
        <w:t xml:space="preserve"> w wymianie towaru na wolny od wad - przekraczającej 10 dni Zamawiający niezależnie od uprawnień do kar umownych, o których mowa w ust. 1 i 2 ma ponadto prawo, po uprzednim zawiadomieniu Wykonawcy, zakupić towar na rynku i odmówić przyjęcia spóźnionej dostawy. W tym przypadku Wykonawca zobowiązany jest do pokrycia ewentualnej różnicy pomiędzy cenami wynikającymi z niniejszej umowy a cenami towarów zakupionych przez Zamawiającego. </w:t>
      </w:r>
    </w:p>
    <w:p w14:paraId="57D1F35D" w14:textId="603A3B4C" w:rsidR="00B804C0" w:rsidRPr="00EC6640" w:rsidRDefault="00B804C0" w:rsidP="007E76CC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 xml:space="preserve">Wykonawca zobowiązuje się zapłacić Zamawiającemu karę w wysokości 10 % wartości brutto określonej w § 1 ust. 3 umowy w przypadku odstąpienia przez Wykonawcę od niniejszej umowy, oraz w przypadku rozwiązania umowy przez Zamawiającego na podstawie § </w:t>
      </w:r>
      <w:r w:rsidR="0003543E" w:rsidRPr="00EC6640">
        <w:rPr>
          <w:rFonts w:ascii="Tahoma" w:hAnsi="Tahoma" w:cs="Tahoma"/>
          <w:sz w:val="20"/>
          <w:szCs w:val="20"/>
          <w:lang w:val="pl-PL"/>
        </w:rPr>
        <w:t>4 ust. 1, 2,</w:t>
      </w:r>
      <w:r w:rsidRPr="00EC6640">
        <w:rPr>
          <w:rFonts w:ascii="Tahoma" w:hAnsi="Tahoma" w:cs="Tahoma"/>
          <w:sz w:val="20"/>
          <w:szCs w:val="20"/>
          <w:lang w:val="pl-PL"/>
        </w:rPr>
        <w:t xml:space="preserve"> 3 </w:t>
      </w:r>
      <w:r w:rsidR="0003543E" w:rsidRPr="00EC6640">
        <w:rPr>
          <w:rFonts w:ascii="Tahoma" w:hAnsi="Tahoma" w:cs="Tahoma"/>
          <w:sz w:val="20"/>
          <w:szCs w:val="20"/>
          <w:lang w:val="pl-PL"/>
        </w:rPr>
        <w:t xml:space="preserve">lub 4 </w:t>
      </w:r>
      <w:r w:rsidRPr="00EC6640">
        <w:rPr>
          <w:rFonts w:ascii="Tahoma" w:hAnsi="Tahoma" w:cs="Tahoma"/>
          <w:sz w:val="20"/>
          <w:szCs w:val="20"/>
          <w:lang w:val="pl-PL"/>
        </w:rPr>
        <w:t xml:space="preserve">umowy. </w:t>
      </w:r>
    </w:p>
    <w:p w14:paraId="2C722AED" w14:textId="77777777" w:rsidR="00B804C0" w:rsidRPr="00EC6640" w:rsidRDefault="00B804C0" w:rsidP="007E76CC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60"/>
        </w:tabs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Powyższe kary umowne nie wykluczają dochodzenia od Wykonawcy odszkodowania na zasadach ogólnych, jeżeli kara umowna nie pokryje wyrządzonej szkody.</w:t>
      </w:r>
    </w:p>
    <w:p w14:paraId="32E58E68" w14:textId="77777777" w:rsidR="00B804C0" w:rsidRPr="00EC6640" w:rsidRDefault="00B804C0" w:rsidP="007E76CC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val="pl-PL" w:eastAsia="ar-SA"/>
        </w:rPr>
      </w:pPr>
      <w:r w:rsidRPr="00EC6640">
        <w:rPr>
          <w:rFonts w:ascii="Tahoma" w:hAnsi="Tahoma" w:cs="Tahoma"/>
          <w:sz w:val="20"/>
          <w:szCs w:val="20"/>
          <w:lang w:val="pl-PL" w:eastAsia="ar-SA"/>
        </w:rPr>
        <w:t xml:space="preserve">Łączna wartość wszystkich kar umownych naliczonych drugiej stronie nie może przekroczyć 20 % wartości zamówienia określonej w § 1 ust. 3. </w:t>
      </w:r>
    </w:p>
    <w:p w14:paraId="506A2BDB" w14:textId="77777777" w:rsidR="00C31942" w:rsidRPr="00EC6640" w:rsidRDefault="00C31942" w:rsidP="007E76CC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60"/>
        </w:tabs>
        <w:spacing w:line="276" w:lineRule="auto"/>
        <w:ind w:left="426" w:hanging="426"/>
        <w:jc w:val="both"/>
        <w:rPr>
          <w:rFonts w:ascii="Tahoma" w:hAnsi="Tahoma" w:cs="Tahoma"/>
          <w:b/>
          <w:i/>
          <w:iCs/>
          <w:sz w:val="20"/>
          <w:szCs w:val="20"/>
          <w:lang w:val="pl-PL"/>
        </w:rPr>
      </w:pPr>
      <w:r w:rsidRPr="00EC6640">
        <w:rPr>
          <w:rFonts w:ascii="Tahoma" w:eastAsia="Calibri" w:hAnsi="Tahoma" w:cs="Tahoma"/>
          <w:sz w:val="20"/>
          <w:szCs w:val="20"/>
          <w:lang w:val="pl-PL"/>
        </w:rPr>
        <w:t>Strony mogą zwolnić się od odpowiedzialności z tytułu niewykonania lub nienależytego wykonania zobowiązań, spowodowanego następstwem działania siły wyższej.</w:t>
      </w:r>
    </w:p>
    <w:p w14:paraId="4146B3BD" w14:textId="33CD7A6D" w:rsidR="00C31942" w:rsidRPr="00EC6640" w:rsidRDefault="00C31942" w:rsidP="007E76CC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60"/>
        </w:tabs>
        <w:spacing w:line="276" w:lineRule="auto"/>
        <w:ind w:left="426" w:hanging="426"/>
        <w:jc w:val="both"/>
        <w:rPr>
          <w:rFonts w:ascii="Tahoma" w:hAnsi="Tahoma" w:cs="Tahoma"/>
          <w:b/>
          <w:i/>
          <w:iCs/>
          <w:sz w:val="20"/>
          <w:szCs w:val="20"/>
          <w:lang w:val="pl-PL"/>
        </w:rPr>
      </w:pPr>
      <w:r w:rsidRPr="00EC6640">
        <w:rPr>
          <w:rFonts w:ascii="Tahoma" w:eastAsia="Calibri" w:hAnsi="Tahoma" w:cs="Tahoma"/>
          <w:sz w:val="20"/>
          <w:szCs w:val="20"/>
          <w:lang w:val="pl-PL"/>
        </w:rPr>
        <w:t xml:space="preserve">Przez siłę wyższą Strony rozumieją wszelkie nadzwyczajne zdarzenia o charakterze zewnętrznym, niemożliwe do przewidzenia i zapobieżenia, takie jak epidemie, pandemie, wojny, pożary,                 powodzie, itp. Strona chcąca powalać się jest zobowiązana dokonać zastrzeżenia w tym zakresie            </w:t>
      </w:r>
      <w:r w:rsidRPr="00EC6640">
        <w:rPr>
          <w:rFonts w:ascii="Tahoma" w:eastAsia="Calibri" w:hAnsi="Tahoma" w:cs="Tahoma"/>
          <w:sz w:val="20"/>
          <w:szCs w:val="20"/>
          <w:lang w:val="pl-PL"/>
        </w:rPr>
        <w:lastRenderedPageBreak/>
        <w:t>w terminie 7 dni od dnia ustania siły wyższej, pod rygorem utraty prawa do powoływania się na siłę wyższą w terminie późniejszym.</w:t>
      </w:r>
    </w:p>
    <w:p w14:paraId="7516B011" w14:textId="77777777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</w:p>
    <w:p w14:paraId="026D7DCE" w14:textId="77777777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§ 7</w:t>
      </w:r>
    </w:p>
    <w:p w14:paraId="03732825" w14:textId="4ED07CF3" w:rsidR="0008592D" w:rsidRPr="00EC6640" w:rsidRDefault="0008592D" w:rsidP="007E76CC">
      <w:pPr>
        <w:pStyle w:val="Akapitzlist"/>
        <w:numPr>
          <w:ilvl w:val="1"/>
          <w:numId w:val="7"/>
        </w:numPr>
        <w:tabs>
          <w:tab w:val="clear" w:pos="1080"/>
        </w:tabs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Zmiany postanowień niniejszej umowy wymagają zgody obu stron wyrażonej na piśmie pod rygorem nieważności.</w:t>
      </w:r>
    </w:p>
    <w:p w14:paraId="73D7C15F" w14:textId="08ECEADF" w:rsidR="0008592D" w:rsidRPr="00EC6640" w:rsidRDefault="0008592D" w:rsidP="007E76CC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 xml:space="preserve">Zakazuje się zmian postanowień zawartej umowy w stosunku do treści oferty, na podstawie której dokonano wyboru Wykonawcy, chyba że zachodzi co najmniej jedna z okoliczności wskazanych w art. 455 ust. 1 pkt 2-4, ust. 2 oraz wskazanych w art. 455 ust. 1 pkt 1 ustawy Pzp przy przestrzeganiu postanowień ust. 3. </w:t>
      </w:r>
    </w:p>
    <w:p w14:paraId="3722409D" w14:textId="62B0C073" w:rsidR="0008592D" w:rsidRPr="00EC6640" w:rsidRDefault="0008592D" w:rsidP="007E76CC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Zamawiający dopuszcza możliwość zmiany postanowień zawartej umowy, w przypadku:</w:t>
      </w:r>
    </w:p>
    <w:p w14:paraId="38159E7A" w14:textId="14061B80" w:rsidR="0008592D" w:rsidRPr="00EC6640" w:rsidRDefault="0008592D" w:rsidP="007E76CC">
      <w:pPr>
        <w:pStyle w:val="Akapitzlist"/>
        <w:numPr>
          <w:ilvl w:val="0"/>
          <w:numId w:val="19"/>
        </w:numPr>
        <w:spacing w:line="276" w:lineRule="auto"/>
        <w:ind w:left="709" w:hanging="283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wstrzymania lub zakończenia produkcji danego przedmiotu zamówienia lub braku możliwości pozyskania od kontrahenta,</w:t>
      </w:r>
    </w:p>
    <w:p w14:paraId="306D8730" w14:textId="2D11C765" w:rsidR="0008592D" w:rsidRPr="00EC6640" w:rsidRDefault="0008592D" w:rsidP="00DA38B8">
      <w:pPr>
        <w:spacing w:line="276" w:lineRule="auto"/>
        <w:ind w:left="709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-  </w:t>
      </w:r>
      <w:r w:rsidR="00DF66F8" w:rsidRPr="00EC6640">
        <w:rPr>
          <w:rFonts w:ascii="Tahoma" w:hAnsi="Tahoma" w:cs="Tahoma"/>
          <w:sz w:val="20"/>
          <w:szCs w:val="20"/>
          <w:lang w:val="pl-PL"/>
        </w:rPr>
        <w:t>produkt ten może zostać wówczas zastąpiony innym równoważnym produktem pod warunkiem, iż odpowiednik znajduje zastosowanie w tych samych wskazaniach co produkt objęty umową i przy cenie nie wyższej niż cena produktu objętego niniejszą umową;</w:t>
      </w:r>
    </w:p>
    <w:p w14:paraId="74E8003F" w14:textId="5DCA83C4" w:rsidR="0008592D" w:rsidRPr="00EC6640" w:rsidRDefault="0008592D" w:rsidP="007E76CC">
      <w:pPr>
        <w:pStyle w:val="Akapitzlist"/>
        <w:numPr>
          <w:ilvl w:val="0"/>
          <w:numId w:val="19"/>
        </w:numPr>
        <w:spacing w:line="276" w:lineRule="auto"/>
        <w:ind w:left="709" w:hanging="283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nastąpi zmiana wielkości opakowań dostarczanych przez producenta przedmiotu zamówienia</w:t>
      </w:r>
    </w:p>
    <w:p w14:paraId="035E597E" w14:textId="67D3F3B0" w:rsidR="0008592D" w:rsidRPr="00EC6640" w:rsidRDefault="0008592D" w:rsidP="00DA38B8">
      <w:pPr>
        <w:spacing w:line="276" w:lineRule="auto"/>
        <w:ind w:left="709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-  w związku z czym może ulec także zmianie cena przedmiotu zamówienia w stosunku proporcjonalnym do zmiany wielkości opakowania, w sposób nie zmieniający dotychczasowej ceny za faktycznie dostarczoną jednostkę przedmiotu zamówienia,</w:t>
      </w:r>
    </w:p>
    <w:p w14:paraId="559BD9C4" w14:textId="0A5B5A15" w:rsidR="0008592D" w:rsidRPr="00EC6640" w:rsidRDefault="0008592D" w:rsidP="007E76CC">
      <w:pPr>
        <w:pStyle w:val="Akapitzlist"/>
        <w:numPr>
          <w:ilvl w:val="0"/>
          <w:numId w:val="19"/>
        </w:numPr>
        <w:spacing w:line="276" w:lineRule="auto"/>
        <w:ind w:left="709" w:hanging="283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wygaśnięcia deklaracji zgodności asortymentu będącego przedmiotem niniejszej umowy,</w:t>
      </w:r>
    </w:p>
    <w:p w14:paraId="56FE075F" w14:textId="3EDA254D" w:rsidR="0008592D" w:rsidRPr="00EC6640" w:rsidRDefault="0008592D" w:rsidP="007E76CC">
      <w:pPr>
        <w:pStyle w:val="Akapitzlist"/>
        <w:numPr>
          <w:ilvl w:val="0"/>
          <w:numId w:val="19"/>
        </w:numPr>
        <w:spacing w:line="276" w:lineRule="auto"/>
        <w:ind w:left="709" w:hanging="283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wystąpienia zmian w nazwach lub adresach stron lub zmiany związane z przekształceniem podmiotowym stron,</w:t>
      </w:r>
    </w:p>
    <w:p w14:paraId="6A6DB92D" w14:textId="60994F5F" w:rsidR="0008592D" w:rsidRPr="00EC6640" w:rsidRDefault="0008592D" w:rsidP="007E76CC">
      <w:pPr>
        <w:pStyle w:val="Akapitzlist"/>
        <w:numPr>
          <w:ilvl w:val="0"/>
          <w:numId w:val="19"/>
        </w:numPr>
        <w:spacing w:line="276" w:lineRule="auto"/>
        <w:ind w:left="709" w:hanging="283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działań organów administracji lub instytucji upoważnionych do wydania decyzji albo innych aktów władczych lub nadzorczych, związanych z realizacją przedmiotu umowy,</w:t>
      </w:r>
    </w:p>
    <w:p w14:paraId="0E65E23F" w14:textId="35F9034F" w:rsidR="0008592D" w:rsidRPr="00EC6640" w:rsidRDefault="0008592D" w:rsidP="007E76CC">
      <w:pPr>
        <w:pStyle w:val="Akapitzlist"/>
        <w:numPr>
          <w:ilvl w:val="0"/>
          <w:numId w:val="19"/>
        </w:numPr>
        <w:spacing w:line="276" w:lineRule="auto"/>
        <w:ind w:left="709" w:hanging="283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obniżenia cen jednostkowych netto przedmiotu zamówienia,</w:t>
      </w:r>
    </w:p>
    <w:p w14:paraId="75A537C4" w14:textId="66EC66A4" w:rsidR="0008592D" w:rsidRPr="00EC6640" w:rsidRDefault="0008592D" w:rsidP="007E76CC">
      <w:pPr>
        <w:pStyle w:val="Akapitzlist"/>
        <w:numPr>
          <w:ilvl w:val="0"/>
          <w:numId w:val="19"/>
        </w:numPr>
        <w:spacing w:line="276" w:lineRule="auto"/>
        <w:ind w:left="709" w:hanging="283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zmian obowiązujących przepisów prawa, związanych z przedmiotem umowy, które weszły w życie po zawarciu umowy,</w:t>
      </w:r>
    </w:p>
    <w:p w14:paraId="5E5952D6" w14:textId="19E77368" w:rsidR="0008592D" w:rsidRPr="00EC6640" w:rsidRDefault="0008592D" w:rsidP="007E76CC">
      <w:pPr>
        <w:pStyle w:val="Akapitzlist"/>
        <w:numPr>
          <w:ilvl w:val="0"/>
          <w:numId w:val="19"/>
        </w:numPr>
        <w:spacing w:line="276" w:lineRule="auto"/>
        <w:ind w:left="709" w:hanging="283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powstania niejasności lub rozbieżności w rozumieniu pojęć użytych w umowie, których nie można usunąć w inny sposób, a zmiana będzie umożliwiać usunięcie rozbieżności i doprecyzowanie umowy, tak aby strony umowy jednoznacznie zinterpretowały jej zapisy,</w:t>
      </w:r>
    </w:p>
    <w:p w14:paraId="23CBC6AB" w14:textId="70C8F6E8" w:rsidR="0008592D" w:rsidRPr="00EC6640" w:rsidRDefault="0008592D" w:rsidP="007E76CC">
      <w:pPr>
        <w:pStyle w:val="Akapitzlist"/>
        <w:numPr>
          <w:ilvl w:val="0"/>
          <w:numId w:val="19"/>
        </w:numPr>
        <w:spacing w:line="276" w:lineRule="auto"/>
        <w:ind w:left="709" w:hanging="283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zmian teleadresowych stron umowy, przy czym w razie zmian zapisanych wyłącznie w komparycji umowy, nowe dane teleadresowe mogą być pisemnie notyfikowane przez stronę, której one dotyczą, w odrębnym oświadczeniu, pisemnie tylko poświadczonym przez drugą stronę.</w:t>
      </w:r>
    </w:p>
    <w:p w14:paraId="5B914950" w14:textId="2213B33B" w:rsidR="0008592D" w:rsidRPr="00EC6640" w:rsidRDefault="0008592D" w:rsidP="007E76CC">
      <w:pPr>
        <w:pStyle w:val="Akapitzlist"/>
        <w:numPr>
          <w:ilvl w:val="0"/>
          <w:numId w:val="19"/>
        </w:numPr>
        <w:spacing w:line="276" w:lineRule="auto"/>
        <w:ind w:left="709" w:hanging="283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eastAsia="Tahoma" w:hAnsi="Tahoma" w:cs="Tahoma"/>
          <w:sz w:val="20"/>
          <w:szCs w:val="20"/>
          <w:lang w:val="pl-PL"/>
        </w:rPr>
        <w:t xml:space="preserve">nie </w:t>
      </w:r>
      <w:r w:rsidRPr="00EC6640">
        <w:rPr>
          <w:rFonts w:ascii="Tahoma" w:hAnsi="Tahoma" w:cs="Tahoma"/>
          <w:sz w:val="20"/>
          <w:szCs w:val="20"/>
          <w:lang w:val="pl-PL"/>
        </w:rPr>
        <w:t>wykorzystania asortymentu będącego przedmiotem umowy, poprzez wydłużenie czasu reali</w:t>
      </w:r>
      <w:r w:rsidR="00AE195D" w:rsidRPr="00EC6640">
        <w:rPr>
          <w:rFonts w:ascii="Tahoma" w:hAnsi="Tahoma" w:cs="Tahoma"/>
          <w:sz w:val="20"/>
          <w:szCs w:val="20"/>
          <w:lang w:val="pl-PL"/>
        </w:rPr>
        <w:t>zacji umowy o którym mowa w § 11</w:t>
      </w:r>
      <w:r w:rsidRPr="00EC6640">
        <w:rPr>
          <w:rFonts w:ascii="Tahoma" w:hAnsi="Tahoma" w:cs="Tahoma"/>
          <w:sz w:val="20"/>
          <w:szCs w:val="20"/>
          <w:lang w:val="pl-PL"/>
        </w:rPr>
        <w:t xml:space="preserve"> o okres nie dłuższy niż</w:t>
      </w:r>
      <w:r w:rsidRPr="00EC6640">
        <w:rPr>
          <w:rFonts w:ascii="Tahoma" w:hAnsi="Tahoma" w:cs="Tahoma"/>
          <w:b/>
          <w:sz w:val="20"/>
          <w:szCs w:val="20"/>
          <w:lang w:val="pl-PL"/>
        </w:rPr>
        <w:t xml:space="preserve"> </w:t>
      </w:r>
      <w:r w:rsidR="00B054A5" w:rsidRPr="00EC6640">
        <w:rPr>
          <w:rFonts w:ascii="Tahoma" w:hAnsi="Tahoma" w:cs="Tahoma"/>
          <w:b/>
          <w:sz w:val="20"/>
          <w:szCs w:val="20"/>
          <w:lang w:val="pl-PL"/>
        </w:rPr>
        <w:t>6</w:t>
      </w:r>
      <w:r w:rsidR="00787E65" w:rsidRPr="00EC6640">
        <w:rPr>
          <w:rFonts w:ascii="Tahoma" w:hAnsi="Tahoma" w:cs="Tahoma"/>
          <w:b/>
          <w:sz w:val="20"/>
          <w:szCs w:val="20"/>
          <w:lang w:val="pl-PL"/>
        </w:rPr>
        <w:t xml:space="preserve"> miesię</w:t>
      </w:r>
      <w:r w:rsidRPr="00EC6640">
        <w:rPr>
          <w:rFonts w:ascii="Tahoma" w:hAnsi="Tahoma" w:cs="Tahoma"/>
          <w:b/>
          <w:sz w:val="20"/>
          <w:szCs w:val="20"/>
          <w:lang w:val="pl-PL"/>
        </w:rPr>
        <w:t>c</w:t>
      </w:r>
      <w:r w:rsidR="00787E65" w:rsidRPr="00EC6640">
        <w:rPr>
          <w:rFonts w:ascii="Tahoma" w:hAnsi="Tahoma" w:cs="Tahoma"/>
          <w:b/>
          <w:sz w:val="20"/>
          <w:szCs w:val="20"/>
          <w:lang w:val="pl-PL"/>
        </w:rPr>
        <w:t>y</w:t>
      </w:r>
      <w:r w:rsidRPr="00EC6640">
        <w:rPr>
          <w:rFonts w:ascii="Tahoma" w:hAnsi="Tahoma" w:cs="Tahoma"/>
          <w:sz w:val="20"/>
          <w:szCs w:val="20"/>
          <w:lang w:val="pl-PL"/>
        </w:rPr>
        <w:t>,</w:t>
      </w:r>
    </w:p>
    <w:p w14:paraId="0C0AC982" w14:textId="6B2225EC" w:rsidR="00C31942" w:rsidRPr="00EC6640" w:rsidRDefault="00C31942" w:rsidP="007E76CC">
      <w:pPr>
        <w:pStyle w:val="Akapitzlist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  <w:tab w:val="left" w:pos="675"/>
          <w:tab w:val="left" w:pos="709"/>
        </w:tabs>
        <w:suppressAutoHyphens/>
        <w:spacing w:line="276" w:lineRule="auto"/>
        <w:ind w:left="709" w:hanging="283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gdy wprowadzony zostanie do sprzedaży przez Wykonawcę produkt zmodyfikowany/ udoskonalony w zakresie:</w:t>
      </w:r>
    </w:p>
    <w:p w14:paraId="14E13A86" w14:textId="77777777" w:rsidR="00C31942" w:rsidRPr="00EC6640" w:rsidRDefault="00C31942" w:rsidP="007E76CC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spacing w:line="276" w:lineRule="auto"/>
        <w:ind w:left="993" w:hanging="284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numeru katalogowego produktu,</w:t>
      </w:r>
    </w:p>
    <w:p w14:paraId="1F8EE64C" w14:textId="77777777" w:rsidR="00C31942" w:rsidRPr="00EC6640" w:rsidRDefault="00C31942" w:rsidP="007E76CC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spacing w:line="276" w:lineRule="auto"/>
        <w:ind w:left="993" w:hanging="284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nazwy produktu przy zachowaniu jego parametrów,</w:t>
      </w:r>
    </w:p>
    <w:p w14:paraId="4825AD41" w14:textId="77777777" w:rsidR="00C31942" w:rsidRPr="00EC6640" w:rsidRDefault="00C31942" w:rsidP="007E76CC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spacing w:line="276" w:lineRule="auto"/>
        <w:ind w:left="993" w:hanging="284"/>
        <w:rPr>
          <w:rFonts w:ascii="Tahoma" w:hAnsi="Tahoma" w:cs="Tahoma"/>
          <w:bCs/>
          <w:spacing w:val="-2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sposobu konfekcjonowania,</w:t>
      </w:r>
    </w:p>
    <w:p w14:paraId="68746091" w14:textId="77777777" w:rsidR="00C31942" w:rsidRPr="00EC6640" w:rsidRDefault="00C31942" w:rsidP="007E76CC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spacing w:line="276" w:lineRule="auto"/>
        <w:ind w:left="993" w:hanging="284"/>
        <w:rPr>
          <w:rFonts w:ascii="Tahoma" w:hAnsi="Tahoma" w:cs="Tahoma"/>
          <w:bCs/>
          <w:spacing w:val="-2"/>
          <w:sz w:val="20"/>
          <w:szCs w:val="20"/>
          <w:lang w:val="pl-PL"/>
        </w:rPr>
      </w:pPr>
      <w:r w:rsidRPr="00EC6640">
        <w:rPr>
          <w:rFonts w:ascii="Tahoma" w:hAnsi="Tahoma" w:cs="Tahoma"/>
          <w:bCs/>
          <w:spacing w:val="-2"/>
          <w:sz w:val="20"/>
          <w:szCs w:val="20"/>
          <w:lang w:val="pl-PL"/>
        </w:rPr>
        <w:t>liczby opakowań.</w:t>
      </w:r>
    </w:p>
    <w:p w14:paraId="5DAE4B86" w14:textId="6411A490" w:rsidR="00C31942" w:rsidRPr="00EC6640" w:rsidRDefault="00C31942" w:rsidP="00DA38B8">
      <w:pPr>
        <w:spacing w:line="276" w:lineRule="auto"/>
        <w:ind w:left="709"/>
        <w:jc w:val="both"/>
        <w:rPr>
          <w:rFonts w:ascii="Tahoma" w:hAnsi="Tahoma" w:cs="Tahoma"/>
          <w:b/>
          <w:bCs/>
          <w:spacing w:val="-2"/>
          <w:sz w:val="20"/>
          <w:szCs w:val="20"/>
          <w:lang w:val="pl-PL"/>
        </w:rPr>
      </w:pPr>
      <w:r w:rsidRPr="00EC6640">
        <w:rPr>
          <w:rFonts w:ascii="Tahoma" w:hAnsi="Tahoma" w:cs="Tahoma"/>
          <w:bCs/>
          <w:spacing w:val="-2"/>
          <w:sz w:val="20"/>
          <w:szCs w:val="20"/>
          <w:lang w:val="pl-PL"/>
        </w:rPr>
        <w:t>powyższa zmiana nie może skutkować zwiększeniem ceny jednostkowej i wartości umowy;</w:t>
      </w:r>
    </w:p>
    <w:p w14:paraId="55A6129D" w14:textId="1D82E5ED" w:rsidR="0008592D" w:rsidRPr="00EC6640" w:rsidRDefault="0008592D" w:rsidP="007E76CC">
      <w:pPr>
        <w:pStyle w:val="Akapitzlist"/>
        <w:numPr>
          <w:ilvl w:val="0"/>
          <w:numId w:val="20"/>
        </w:numPr>
        <w:tabs>
          <w:tab w:val="clear" w:pos="720"/>
        </w:tabs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lastRenderedPageBreak/>
        <w:t>Strony przewidują zmianę wysokości wynagrodzenia brutto Wykonawcy w przypadku zmiany stawki podatku od towarów i usług na zasadach i w sposób określony w ust. 5-6, jeżeli zmiany te będą miały wpływ ma koszty wykonywania umowy przez Wykonawcę.</w:t>
      </w:r>
    </w:p>
    <w:p w14:paraId="5F24F703" w14:textId="4985F024" w:rsidR="0008592D" w:rsidRPr="00EC6640" w:rsidRDefault="0008592D" w:rsidP="007E76CC">
      <w:pPr>
        <w:pStyle w:val="Akapitzlist"/>
        <w:numPr>
          <w:ilvl w:val="0"/>
          <w:numId w:val="20"/>
        </w:numPr>
        <w:tabs>
          <w:tab w:val="clear" w:pos="720"/>
        </w:tabs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Zmiana wysokości wynagrodzenia należnego Wykonawcy w przypadku zaistnienia przesłanki, o której mowa w ust. 4, będzie odnosić się wyłącznie do części przedmiotu umowy realizowanej, zgodnie z terminami ustalonymi umową, po dniu wejścia w życie przepisów zmieniających stawkę podatku od towarów i usług oraz wyłącznie do części przedmiotu umowy, do której zastosowanie znajdzie zmiana stawki podatku od towarów i usług.</w:t>
      </w:r>
    </w:p>
    <w:p w14:paraId="28251019" w14:textId="4F91E990" w:rsidR="0008592D" w:rsidRPr="00EC6640" w:rsidRDefault="0008592D" w:rsidP="007E76CC">
      <w:pPr>
        <w:pStyle w:val="Akapitzlist"/>
        <w:numPr>
          <w:ilvl w:val="0"/>
          <w:numId w:val="20"/>
        </w:numPr>
        <w:tabs>
          <w:tab w:val="clear" w:pos="720"/>
        </w:tabs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W przypadku zmiany, o której mowa w ust. 4, wartość wynagrodzenia netto nie zmieni się, a wartość wynagrodzenia brutto zostanie wyliczona na podstawie nowych przepisów.</w:t>
      </w:r>
    </w:p>
    <w:p w14:paraId="6BF06F2C" w14:textId="4048BF97" w:rsidR="00C31942" w:rsidRPr="00EC6640" w:rsidRDefault="00C31942" w:rsidP="007E76CC">
      <w:pPr>
        <w:pStyle w:val="Akapitzlist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1440"/>
        </w:tabs>
        <w:suppressAutoHyphens/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eastAsia="Calibri" w:hAnsi="Tahoma" w:cs="Tahoma"/>
          <w:sz w:val="20"/>
          <w:szCs w:val="20"/>
          <w:lang w:val="pl-PL"/>
        </w:rPr>
        <w:t xml:space="preserve">Przeniesienie praw i obowiązków wynikających z umowy na osoby trzecie wymaga zgody drugiej strony na </w:t>
      </w:r>
      <w:r w:rsidR="005B6715" w:rsidRPr="00EC6640">
        <w:rPr>
          <w:rFonts w:ascii="Tahoma" w:eastAsia="Calibri" w:hAnsi="Tahoma" w:cs="Tahoma"/>
          <w:sz w:val="20"/>
          <w:szCs w:val="20"/>
          <w:lang w:val="pl-PL"/>
        </w:rPr>
        <w:t>piśmie pod rygorem nieważności.</w:t>
      </w:r>
    </w:p>
    <w:p w14:paraId="327F1E5E" w14:textId="77777777" w:rsidR="00700CBE" w:rsidRPr="00EC6640" w:rsidRDefault="00700CBE" w:rsidP="00DA38B8">
      <w:pPr>
        <w:pStyle w:val="default"/>
        <w:spacing w:before="0" w:beforeAutospacing="0" w:after="0" w:afterAutospacing="0" w:line="276" w:lineRule="auto"/>
        <w:ind w:left="357" w:hanging="357"/>
        <w:jc w:val="both"/>
        <w:rPr>
          <w:rFonts w:ascii="Tahoma" w:hAnsi="Tahoma" w:cs="Tahoma"/>
          <w:sz w:val="20"/>
          <w:szCs w:val="20"/>
        </w:rPr>
      </w:pPr>
    </w:p>
    <w:p w14:paraId="0B0015B1" w14:textId="77777777" w:rsidR="00BE3AFF" w:rsidRPr="00EC6640" w:rsidRDefault="00BE3AFF" w:rsidP="00DA38B8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§ 8</w:t>
      </w:r>
    </w:p>
    <w:p w14:paraId="3E598D41" w14:textId="6195DC74" w:rsidR="00AE195D" w:rsidRPr="00EC6640" w:rsidRDefault="00AE195D" w:rsidP="007E76CC">
      <w:pPr>
        <w:pStyle w:val="Bodytext20"/>
        <w:numPr>
          <w:ilvl w:val="0"/>
          <w:numId w:val="6"/>
        </w:numPr>
        <w:shd w:val="clear" w:color="auto" w:fill="auto"/>
        <w:spacing w:after="0" w:line="276" w:lineRule="auto"/>
        <w:ind w:left="426" w:hanging="426"/>
        <w:rPr>
          <w:rFonts w:ascii="Tahoma" w:hAnsi="Tahoma" w:cs="Tahoma"/>
          <w:sz w:val="20"/>
          <w:szCs w:val="20"/>
        </w:rPr>
      </w:pPr>
      <w:r w:rsidRPr="00EC6640">
        <w:rPr>
          <w:rFonts w:ascii="Tahoma" w:hAnsi="Tahoma" w:cs="Tahoma"/>
          <w:sz w:val="20"/>
          <w:szCs w:val="20"/>
        </w:rPr>
        <w:t>W przypadku, gdy w okresie obowiązywania umowy zmia</w:t>
      </w:r>
      <w:r w:rsidR="00787E65" w:rsidRPr="00EC6640">
        <w:rPr>
          <w:rFonts w:ascii="Tahoma" w:hAnsi="Tahoma" w:cs="Tahoma"/>
          <w:sz w:val="20"/>
          <w:szCs w:val="20"/>
        </w:rPr>
        <w:t>na cen lub kosztów związanych z </w:t>
      </w:r>
      <w:r w:rsidRPr="00EC6640">
        <w:rPr>
          <w:rFonts w:ascii="Tahoma" w:hAnsi="Tahoma" w:cs="Tahoma"/>
          <w:sz w:val="20"/>
          <w:szCs w:val="20"/>
        </w:rPr>
        <w:t xml:space="preserve">wykonywaniem dostaw </w:t>
      </w:r>
      <w:r w:rsidR="00C31942" w:rsidRPr="00EC6640">
        <w:rPr>
          <w:rFonts w:ascii="Tahoma" w:hAnsi="Tahoma" w:cs="Tahoma"/>
          <w:sz w:val="20"/>
          <w:szCs w:val="20"/>
        </w:rPr>
        <w:t xml:space="preserve">objętych umową </w:t>
      </w:r>
      <w:r w:rsidR="00264A2D" w:rsidRPr="00EC6640">
        <w:rPr>
          <w:rFonts w:ascii="Tahoma" w:hAnsi="Tahoma" w:cs="Tahoma"/>
          <w:sz w:val="20"/>
          <w:szCs w:val="20"/>
        </w:rPr>
        <w:t xml:space="preserve">osiągnie poziom </w:t>
      </w:r>
      <w:r w:rsidR="00264A2D" w:rsidRPr="00EC6640">
        <w:rPr>
          <w:rFonts w:ascii="Tahoma" w:hAnsi="Tahoma" w:cs="Tahoma"/>
          <w:b/>
          <w:sz w:val="20"/>
          <w:szCs w:val="20"/>
        </w:rPr>
        <w:t>1</w:t>
      </w:r>
      <w:r w:rsidRPr="00EC6640">
        <w:rPr>
          <w:rFonts w:ascii="Tahoma" w:hAnsi="Tahoma" w:cs="Tahoma"/>
          <w:b/>
          <w:sz w:val="20"/>
          <w:szCs w:val="20"/>
        </w:rPr>
        <w:t>0%</w:t>
      </w:r>
      <w:r w:rsidRPr="00EC6640">
        <w:rPr>
          <w:rFonts w:ascii="Tahoma" w:hAnsi="Tahoma" w:cs="Tahoma"/>
          <w:sz w:val="20"/>
          <w:szCs w:val="20"/>
        </w:rPr>
        <w:t xml:space="preserve"> lub wyższy w stosunku do cen lub kosztów przyjętych przez Wykonawcę do oszacowania ceny wskazanej w ofercie, Zamawiający i Wykonawca są uprawnieni do wprowadzenia zmiany wynagrodzenia Wykonawcy na zasadach określonych w ust. 1-10.  </w:t>
      </w:r>
    </w:p>
    <w:p w14:paraId="0C8CBC4D" w14:textId="77777777" w:rsidR="00AE195D" w:rsidRPr="00EC6640" w:rsidRDefault="00AE195D" w:rsidP="007E76CC">
      <w:pPr>
        <w:pStyle w:val="Bodytext20"/>
        <w:numPr>
          <w:ilvl w:val="0"/>
          <w:numId w:val="6"/>
        </w:numPr>
        <w:shd w:val="clear" w:color="auto" w:fill="auto"/>
        <w:spacing w:after="0" w:line="276" w:lineRule="auto"/>
        <w:ind w:left="426" w:hanging="426"/>
        <w:rPr>
          <w:rFonts w:ascii="Tahoma" w:hAnsi="Tahoma" w:cs="Tahoma"/>
          <w:sz w:val="20"/>
          <w:szCs w:val="20"/>
        </w:rPr>
      </w:pPr>
      <w:r w:rsidRPr="00EC6640">
        <w:rPr>
          <w:rFonts w:ascii="Tahoma" w:hAnsi="Tahoma" w:cs="Tahoma"/>
          <w:sz w:val="20"/>
          <w:szCs w:val="20"/>
        </w:rPr>
        <w:t>Przez zmianę ceny materiałów lub kosztów rozumie się wzrost cen lub kosztów, jak i ich obniżenie, względem cen przyjętych w celu ustalenia wynagrodzenia Wykonawcy zawartego w ofercie.</w:t>
      </w:r>
    </w:p>
    <w:p w14:paraId="0E20869B" w14:textId="614C2D25" w:rsidR="00AE195D" w:rsidRPr="00EC6640" w:rsidRDefault="00AE195D" w:rsidP="007E76CC">
      <w:pPr>
        <w:pStyle w:val="Bodytext20"/>
        <w:numPr>
          <w:ilvl w:val="0"/>
          <w:numId w:val="6"/>
        </w:numPr>
        <w:shd w:val="clear" w:color="auto" w:fill="auto"/>
        <w:spacing w:after="0" w:line="276" w:lineRule="auto"/>
        <w:ind w:left="426" w:hanging="426"/>
        <w:rPr>
          <w:rFonts w:ascii="Tahoma" w:hAnsi="Tahoma" w:cs="Tahoma"/>
          <w:sz w:val="20"/>
          <w:szCs w:val="20"/>
        </w:rPr>
      </w:pPr>
      <w:r w:rsidRPr="00EC6640">
        <w:rPr>
          <w:rFonts w:ascii="Tahoma" w:hAnsi="Tahoma" w:cs="Tahoma"/>
          <w:sz w:val="20"/>
          <w:szCs w:val="20"/>
        </w:rPr>
        <w:t xml:space="preserve">Początkowy termin ustalenia zmiany wynagrodzenia określa się na dzień odpowiadający dniowi zawarcia umowy. Zmiana wysokości wynagrodzenia może nastąpić po raz pierwszy </w:t>
      </w:r>
      <w:r w:rsidR="00787E65" w:rsidRPr="00EC6640">
        <w:rPr>
          <w:rFonts w:ascii="Tahoma" w:hAnsi="Tahoma" w:cs="Tahoma"/>
          <w:sz w:val="20"/>
          <w:szCs w:val="20"/>
        </w:rPr>
        <w:t>po upływie 10 (dziesięciu)</w:t>
      </w:r>
      <w:r w:rsidR="00787E65" w:rsidRPr="00EC6640">
        <w:rPr>
          <w:rFonts w:ascii="Tahoma" w:hAnsi="Tahoma" w:cs="Tahoma"/>
          <w:sz w:val="20"/>
          <w:szCs w:val="20"/>
        </w:rPr>
        <w:t xml:space="preserve"> miesięcy</w:t>
      </w:r>
      <w:r w:rsidRPr="00EC6640">
        <w:rPr>
          <w:rFonts w:ascii="Tahoma" w:hAnsi="Tahoma" w:cs="Tahoma"/>
          <w:sz w:val="20"/>
          <w:szCs w:val="20"/>
        </w:rPr>
        <w:t xml:space="preserve"> od dnia jej zawarcia. Kolejna zmiana wynagrodzenia Wykonawcy może nastąpić każdorazowo po upływie 1</w:t>
      </w:r>
      <w:r w:rsidR="00787E65" w:rsidRPr="00EC6640">
        <w:rPr>
          <w:rFonts w:ascii="Tahoma" w:hAnsi="Tahoma" w:cs="Tahoma"/>
          <w:sz w:val="20"/>
          <w:szCs w:val="20"/>
        </w:rPr>
        <w:t>0</w:t>
      </w:r>
      <w:r w:rsidRPr="00EC6640">
        <w:rPr>
          <w:rFonts w:ascii="Tahoma" w:hAnsi="Tahoma" w:cs="Tahoma"/>
          <w:sz w:val="20"/>
          <w:szCs w:val="20"/>
        </w:rPr>
        <w:t xml:space="preserve"> (</w:t>
      </w:r>
      <w:r w:rsidR="00787E65" w:rsidRPr="00EC6640">
        <w:rPr>
          <w:rFonts w:ascii="Tahoma" w:hAnsi="Tahoma" w:cs="Tahoma"/>
          <w:sz w:val="20"/>
          <w:szCs w:val="20"/>
        </w:rPr>
        <w:t>dziesięciu</w:t>
      </w:r>
      <w:r w:rsidRPr="00EC6640">
        <w:rPr>
          <w:rFonts w:ascii="Tahoma" w:hAnsi="Tahoma" w:cs="Tahoma"/>
          <w:sz w:val="20"/>
          <w:szCs w:val="20"/>
        </w:rPr>
        <w:t xml:space="preserve">) miesięcy od wprowadzenia poprzedniej zmiany. </w:t>
      </w:r>
    </w:p>
    <w:p w14:paraId="10D8975E" w14:textId="1EDAC811" w:rsidR="00AE195D" w:rsidRPr="00EC6640" w:rsidRDefault="00AE195D" w:rsidP="007E76CC">
      <w:pPr>
        <w:pStyle w:val="Bodytext20"/>
        <w:numPr>
          <w:ilvl w:val="0"/>
          <w:numId w:val="6"/>
        </w:numPr>
        <w:shd w:val="clear" w:color="auto" w:fill="auto"/>
        <w:spacing w:after="0" w:line="276" w:lineRule="auto"/>
        <w:ind w:left="426" w:hanging="426"/>
        <w:rPr>
          <w:rFonts w:ascii="Tahoma" w:hAnsi="Tahoma" w:cs="Tahoma"/>
          <w:sz w:val="20"/>
          <w:szCs w:val="20"/>
        </w:rPr>
      </w:pPr>
      <w:r w:rsidRPr="00EC6640">
        <w:rPr>
          <w:rFonts w:ascii="Tahoma" w:hAnsi="Tahoma" w:cs="Tahoma"/>
          <w:sz w:val="20"/>
          <w:szCs w:val="20"/>
        </w:rPr>
        <w:t>Waloryzacja wynagrodzenia następuje na pisemny wniosek złożony drugiej Stronie. W przypadku, gdy z takim wnioskiem występuje Wykonawca, jest on zobowiązany udowodnić, że zmiana określona w ust.1 ma wpływ na koszt wykonywania dostaw objętych umową. W tym celu Wykonawca jest zobowiązany dołączyć do wniosku stosowne dowody, w tym wyliczenia i dokumenty, w których określi i udowodni poziom wzrostu cen lub kos</w:t>
      </w:r>
      <w:r w:rsidR="00787E65" w:rsidRPr="00EC6640">
        <w:rPr>
          <w:rFonts w:ascii="Tahoma" w:hAnsi="Tahoma" w:cs="Tahoma"/>
          <w:sz w:val="20"/>
          <w:szCs w:val="20"/>
        </w:rPr>
        <w:t>ztów związanych z </w:t>
      </w:r>
      <w:r w:rsidRPr="00EC6640">
        <w:rPr>
          <w:rFonts w:ascii="Tahoma" w:hAnsi="Tahoma" w:cs="Tahoma"/>
          <w:sz w:val="20"/>
          <w:szCs w:val="20"/>
        </w:rPr>
        <w:t xml:space="preserve">wykonywaniem dostaw </w:t>
      </w:r>
      <w:r w:rsidR="00264A2D" w:rsidRPr="00EC6640">
        <w:rPr>
          <w:rFonts w:ascii="Tahoma" w:hAnsi="Tahoma" w:cs="Tahoma"/>
          <w:sz w:val="20"/>
          <w:szCs w:val="20"/>
        </w:rPr>
        <w:t>objętych umową (nie niższy niż 1</w:t>
      </w:r>
      <w:r w:rsidRPr="00EC6640">
        <w:rPr>
          <w:rFonts w:ascii="Tahoma" w:hAnsi="Tahoma" w:cs="Tahoma"/>
          <w:sz w:val="20"/>
          <w:szCs w:val="20"/>
        </w:rPr>
        <w:t>0%).</w:t>
      </w:r>
    </w:p>
    <w:p w14:paraId="6033A752" w14:textId="77777777" w:rsidR="00AE195D" w:rsidRPr="00EC6640" w:rsidRDefault="00AE195D" w:rsidP="007E76CC">
      <w:pPr>
        <w:pStyle w:val="Bodytext20"/>
        <w:numPr>
          <w:ilvl w:val="0"/>
          <w:numId w:val="6"/>
        </w:numPr>
        <w:shd w:val="clear" w:color="auto" w:fill="auto"/>
        <w:spacing w:after="0" w:line="276" w:lineRule="auto"/>
        <w:ind w:left="426" w:hanging="426"/>
        <w:rPr>
          <w:rFonts w:ascii="Tahoma" w:hAnsi="Tahoma" w:cs="Tahoma"/>
          <w:sz w:val="20"/>
          <w:szCs w:val="20"/>
        </w:rPr>
      </w:pPr>
      <w:r w:rsidRPr="00EC6640">
        <w:rPr>
          <w:rFonts w:ascii="Tahoma" w:hAnsi="Tahoma" w:cs="Tahoma"/>
          <w:sz w:val="20"/>
          <w:szCs w:val="20"/>
        </w:rPr>
        <w:t xml:space="preserve">Przy ustalaniu zmiany wynagrodzenia należnego Wykonawcy Strony będą brały pod uwagę następujący wykaz kosztów, w przypadku których zmiana ceny uprawnia strony umowy do żądania zmiany wynagrodzenia: koszt zakupu lub produkcji towaru, koszt logistyki dostaw. </w:t>
      </w:r>
    </w:p>
    <w:p w14:paraId="38A6DB24" w14:textId="77777777" w:rsidR="00AE195D" w:rsidRPr="00EC6640" w:rsidRDefault="00AE195D" w:rsidP="007E76CC">
      <w:pPr>
        <w:pStyle w:val="Bodytext20"/>
        <w:numPr>
          <w:ilvl w:val="0"/>
          <w:numId w:val="6"/>
        </w:numPr>
        <w:shd w:val="clear" w:color="auto" w:fill="auto"/>
        <w:spacing w:after="0" w:line="276" w:lineRule="auto"/>
        <w:ind w:left="426" w:hanging="426"/>
        <w:rPr>
          <w:rFonts w:ascii="Tahoma" w:hAnsi="Tahoma" w:cs="Tahoma"/>
          <w:sz w:val="20"/>
          <w:szCs w:val="20"/>
        </w:rPr>
      </w:pPr>
      <w:r w:rsidRPr="00EC6640">
        <w:rPr>
          <w:rFonts w:ascii="Tahoma" w:hAnsi="Tahoma" w:cs="Tahoma"/>
          <w:sz w:val="20"/>
          <w:szCs w:val="20"/>
        </w:rPr>
        <w:t>Strona składająca wniosek musi wykazać i udowodnić, że dla danej branży i danego rodzaju towarów nastąpiła zmiana kosztów, o których mowa w ust. 5 w okresie od dnia zawarcia umowy do dnia wystąpienia z wnioskiem o dokonanie zmiany ceny, przedstawiając stosowne dowody, w szczególności w formie dokumentów księgowych i analiz rynkowych. Wzrost ceny lub kosztów wykazywany we wniosku musi odnosić się proporcjonalnie do składowych elementów ceny.</w:t>
      </w:r>
    </w:p>
    <w:p w14:paraId="7431D28F" w14:textId="77777777" w:rsidR="00AE195D" w:rsidRPr="00EC6640" w:rsidRDefault="00AE195D" w:rsidP="007E76CC">
      <w:pPr>
        <w:pStyle w:val="Bodytext20"/>
        <w:numPr>
          <w:ilvl w:val="0"/>
          <w:numId w:val="6"/>
        </w:numPr>
        <w:shd w:val="clear" w:color="auto" w:fill="auto"/>
        <w:spacing w:after="0" w:line="276" w:lineRule="auto"/>
        <w:ind w:left="426" w:hanging="426"/>
        <w:rPr>
          <w:rFonts w:ascii="Tahoma" w:hAnsi="Tahoma" w:cs="Tahoma"/>
          <w:sz w:val="20"/>
          <w:szCs w:val="20"/>
        </w:rPr>
      </w:pPr>
      <w:r w:rsidRPr="00EC6640">
        <w:rPr>
          <w:rFonts w:ascii="Tahoma" w:hAnsi="Tahoma" w:cs="Tahoma"/>
          <w:sz w:val="20"/>
          <w:szCs w:val="20"/>
        </w:rPr>
        <w:t>Zmiana wynagrodzenia Wykonawcy, o której mowa w ust. 1, może nastąpić wyłącznie w zakresie niezrealizowanej części dostawy w rozumieniu ust. 8 poniżej.</w:t>
      </w:r>
    </w:p>
    <w:p w14:paraId="3667BA07" w14:textId="77777777" w:rsidR="00AE195D" w:rsidRPr="00EC6640" w:rsidRDefault="00AE195D" w:rsidP="007E76CC">
      <w:pPr>
        <w:pStyle w:val="Bodytext20"/>
        <w:numPr>
          <w:ilvl w:val="0"/>
          <w:numId w:val="6"/>
        </w:numPr>
        <w:shd w:val="clear" w:color="auto" w:fill="auto"/>
        <w:spacing w:after="0" w:line="276" w:lineRule="auto"/>
        <w:ind w:left="426" w:hanging="426"/>
        <w:rPr>
          <w:rFonts w:ascii="Tahoma" w:hAnsi="Tahoma" w:cs="Tahoma"/>
          <w:sz w:val="20"/>
          <w:szCs w:val="20"/>
        </w:rPr>
      </w:pPr>
      <w:r w:rsidRPr="00EC6640">
        <w:rPr>
          <w:rFonts w:ascii="Tahoma" w:hAnsi="Tahoma" w:cs="Tahoma"/>
          <w:sz w:val="20"/>
          <w:szCs w:val="20"/>
        </w:rPr>
        <w:t>Zmiana wynagrodzenia zostanie wprowadzona aneksem do umowy oraz będzie dotyczyć dostaw wykonanych po rozpoczęciu obowiązywania tego aneksu.</w:t>
      </w:r>
    </w:p>
    <w:p w14:paraId="44585E9B" w14:textId="77777777" w:rsidR="00AE195D" w:rsidRPr="00EC6640" w:rsidRDefault="00AE195D" w:rsidP="007E76CC">
      <w:pPr>
        <w:pStyle w:val="Bodytext20"/>
        <w:numPr>
          <w:ilvl w:val="0"/>
          <w:numId w:val="6"/>
        </w:numPr>
        <w:shd w:val="clear" w:color="auto" w:fill="auto"/>
        <w:spacing w:after="0" w:line="276" w:lineRule="auto"/>
        <w:ind w:left="426" w:hanging="426"/>
        <w:rPr>
          <w:rFonts w:ascii="Tahoma" w:hAnsi="Tahoma" w:cs="Tahoma"/>
          <w:sz w:val="20"/>
          <w:szCs w:val="20"/>
        </w:rPr>
      </w:pPr>
      <w:r w:rsidRPr="00EC6640">
        <w:rPr>
          <w:rFonts w:ascii="Tahoma" w:hAnsi="Tahoma" w:cs="Tahoma"/>
          <w:sz w:val="20"/>
          <w:szCs w:val="20"/>
        </w:rPr>
        <w:t xml:space="preserve">Maksymalna wartość zmiany wynagrodzenia, jaką dopuszcza Zamawiający w efekcie zastosowania </w:t>
      </w:r>
      <w:r w:rsidRPr="00EC6640">
        <w:rPr>
          <w:rFonts w:ascii="Tahoma" w:hAnsi="Tahoma" w:cs="Tahoma"/>
          <w:sz w:val="20"/>
          <w:szCs w:val="20"/>
        </w:rPr>
        <w:lastRenderedPageBreak/>
        <w:t>postanowień ust. 1-, nie może przekroczyć 10% wynagrodzenia netto Wykonawcy określonego na dzień zawarcia umowy w § 1 ust 3 Umowy.</w:t>
      </w:r>
    </w:p>
    <w:p w14:paraId="0D3245C4" w14:textId="77777777" w:rsidR="00AE195D" w:rsidRPr="00EC6640" w:rsidRDefault="00AE195D" w:rsidP="007E76CC">
      <w:pPr>
        <w:pStyle w:val="Bodytext20"/>
        <w:numPr>
          <w:ilvl w:val="0"/>
          <w:numId w:val="6"/>
        </w:numPr>
        <w:shd w:val="clear" w:color="auto" w:fill="auto"/>
        <w:spacing w:after="0" w:line="276" w:lineRule="auto"/>
        <w:ind w:left="426" w:hanging="426"/>
        <w:rPr>
          <w:rFonts w:ascii="Tahoma" w:hAnsi="Tahoma" w:cs="Tahoma"/>
          <w:sz w:val="20"/>
          <w:szCs w:val="20"/>
        </w:rPr>
      </w:pPr>
      <w:r w:rsidRPr="00EC6640">
        <w:rPr>
          <w:rFonts w:ascii="Tahoma" w:hAnsi="Tahoma" w:cs="Tahoma"/>
          <w:sz w:val="20"/>
          <w:szCs w:val="20"/>
        </w:rPr>
        <w:t>Wykonawca, którego wynagrodzenie zostało zmienione zgodnie z ust. 1-8, zobowiązany jest do zmiany wynagrodzenia przysługującego podwykonawcy, z którym zawarł umowę w związku z Umową, w zakresie odpowiadającym zmianom cen materiałów lub kosztów dotyczących zobowiązania podwykonawcy.</w:t>
      </w:r>
    </w:p>
    <w:p w14:paraId="5050EBC9" w14:textId="77777777" w:rsidR="00700CBE" w:rsidRPr="00EC6640" w:rsidRDefault="00700CBE" w:rsidP="00700CBE">
      <w:pPr>
        <w:jc w:val="both"/>
        <w:rPr>
          <w:rFonts w:ascii="Tahoma" w:hAnsi="Tahoma" w:cs="Tahoma"/>
          <w:sz w:val="20"/>
          <w:szCs w:val="20"/>
          <w:lang w:val="pl-PL"/>
        </w:rPr>
      </w:pPr>
    </w:p>
    <w:p w14:paraId="3A6216EB" w14:textId="77777777" w:rsidR="00AE195D" w:rsidRPr="00EC6640" w:rsidRDefault="00AE195D" w:rsidP="00700CBE">
      <w:pPr>
        <w:pStyle w:val="Akapitzlist"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§ 9</w:t>
      </w:r>
    </w:p>
    <w:p w14:paraId="1D4CD742" w14:textId="77777777" w:rsidR="00BE3AFF" w:rsidRPr="00EC6640" w:rsidRDefault="00BE3AFF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W kwestiach nie uregulowanych niniejszą umową mają zastosowanie przepisy Kodeksu Cywilnego oraz „PZP”. </w:t>
      </w:r>
    </w:p>
    <w:p w14:paraId="733CCD42" w14:textId="7A97A542" w:rsidR="00BE3AFF" w:rsidRPr="00EC6640" w:rsidRDefault="00AE195D" w:rsidP="00AE195D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§ 10</w:t>
      </w:r>
    </w:p>
    <w:p w14:paraId="7E9B3FF4" w14:textId="4C9E27DF" w:rsidR="00BE3AFF" w:rsidRPr="00EC6640" w:rsidRDefault="00BE3AFF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Wszelkie sprawy sporne wynikające z realizacji niniejszej umowy rozstrzygać będzie </w:t>
      </w:r>
      <w:r w:rsidR="00787E65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s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ąd </w:t>
      </w:r>
      <w:r w:rsidR="00787E65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p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owszechny </w:t>
      </w:r>
      <w:r w:rsidR="00272BA0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br/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w Gdańsku, właściwy dla siedziby Zamawiającego. </w:t>
      </w:r>
    </w:p>
    <w:p w14:paraId="24F171E6" w14:textId="77777777" w:rsidR="00BE3AFF" w:rsidRPr="00EC6640" w:rsidRDefault="00BE3AFF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</w:p>
    <w:p w14:paraId="5DAB3A94" w14:textId="291297FA" w:rsidR="00BE3AFF" w:rsidRPr="00EC6640" w:rsidRDefault="00AE195D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§ 11</w:t>
      </w:r>
    </w:p>
    <w:p w14:paraId="0CF3182F" w14:textId="54AB7CD7" w:rsidR="00BE3AFF" w:rsidRPr="00EC6640" w:rsidRDefault="00BE3AFF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Dost</w:t>
      </w:r>
      <w:r w:rsidR="00315F02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a</w:t>
      </w:r>
      <w:r w:rsidR="00272BA0"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wy będą realizowane w okresie </w:t>
      </w:r>
      <w:r w:rsidR="00787E65"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>12</w:t>
      </w:r>
      <w:r w:rsidRPr="00EC664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  <w:t xml:space="preserve"> miesięcy</w:t>
      </w: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 xml:space="preserve"> od daty zawarcia umowy. </w:t>
      </w:r>
    </w:p>
    <w:p w14:paraId="06B626A5" w14:textId="77777777" w:rsidR="007E76CC" w:rsidRPr="00EC6640" w:rsidRDefault="007E76CC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</w:p>
    <w:p w14:paraId="6D063AA6" w14:textId="55CAD316" w:rsidR="00BE3AFF" w:rsidRPr="00EC6640" w:rsidRDefault="007E76CC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§ 1</w:t>
      </w:r>
      <w:r w:rsidR="009629FE"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2</w:t>
      </w:r>
    </w:p>
    <w:p w14:paraId="1875C3C4" w14:textId="77777777" w:rsidR="00C31942" w:rsidRPr="00EC6640" w:rsidRDefault="00C31942" w:rsidP="007E76CC">
      <w:pPr>
        <w:keepLines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ind w:left="426" w:hanging="426"/>
        <w:jc w:val="both"/>
        <w:rPr>
          <w:rFonts w:ascii="Tahoma" w:hAnsi="Tahoma" w:cs="Tahoma"/>
          <w:b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 xml:space="preserve">W związku z dopuszczeniem Wykonawcy do informacji chronionych przez UCK, Wykonawca zobowiązuje się do przestrzegania obowiązującej w UCK „Polityki Bezpieczeństwa Informacji”, zawierającej podstawowe zasady ochrony tych danych (dokument dostępny na stronie głównej UCK: </w:t>
      </w:r>
      <w:hyperlink r:id="rId8" w:history="1">
        <w:r w:rsidRPr="00EC6640">
          <w:rPr>
            <w:rStyle w:val="Hipercze"/>
            <w:rFonts w:ascii="Tahoma" w:hAnsi="Tahoma" w:cs="Tahoma"/>
            <w:color w:val="auto"/>
            <w:sz w:val="20"/>
            <w:szCs w:val="20"/>
            <w:lang w:val="pl-PL"/>
          </w:rPr>
          <w:t>www.uck.pl</w:t>
        </w:r>
      </w:hyperlink>
      <w:r w:rsidRPr="00EC6640">
        <w:rPr>
          <w:rFonts w:ascii="Tahoma" w:hAnsi="Tahoma" w:cs="Tahoma"/>
          <w:sz w:val="20"/>
          <w:szCs w:val="20"/>
          <w:lang w:val="pl-PL"/>
        </w:rPr>
        <w:t>).</w:t>
      </w:r>
    </w:p>
    <w:p w14:paraId="78E3F8E3" w14:textId="77777777" w:rsidR="00C31942" w:rsidRPr="00EC6640" w:rsidRDefault="00C31942" w:rsidP="007E76CC">
      <w:pPr>
        <w:keepLines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ind w:left="426" w:hanging="426"/>
        <w:jc w:val="both"/>
        <w:rPr>
          <w:rFonts w:ascii="Tahoma" w:hAnsi="Tahoma" w:cs="Tahoma"/>
          <w:b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 w:eastAsia="pl-PL"/>
        </w:rPr>
        <w:t>Zamawiający i Wykonawca będą przez cały czas wypełniać swoje zobowiązania wynikające ze wszystkich obowiązujących ich przepisów o ochronie danych osobowych w związku                                    z wykonywaniem zobowiązań określonych w niniejszej Umowie, w szczególności Rozporządzenia Parlamentu Europejskiego i Rady (UE) 2016/679 z dnia 27 kwietnia 2016r. w sprawie ochrony osób fizycznych w związku z przetwarzaniem danych osobowych i w sprawie swobodnego                      przepływu takich danych oraz uchylenia dyrektywy 95/46/WE (dalej „RODO”).</w:t>
      </w:r>
    </w:p>
    <w:p w14:paraId="5CD00FA1" w14:textId="77777777" w:rsidR="00C31942" w:rsidRPr="00EC6640" w:rsidRDefault="00C31942" w:rsidP="007E76CC">
      <w:pPr>
        <w:keepLines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ind w:left="426" w:hanging="426"/>
        <w:jc w:val="both"/>
        <w:rPr>
          <w:rFonts w:ascii="Tahoma" w:hAnsi="Tahoma" w:cs="Tahoma"/>
          <w:b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 w:eastAsia="pl-PL"/>
        </w:rPr>
        <w:t>Każda ze Stron zobowiązują się do realizacji w imieniu drugiej Stron obowiązku informacyjnego zgodnie z postanowieniami art. 14 RODO wobec osób, które zostały delegowane do realizacji                  niniejszej umowy, poprzez udostępnienie tych osobom klauzul informacyjnych dostępnych:</w:t>
      </w:r>
    </w:p>
    <w:p w14:paraId="34F4745F" w14:textId="77777777" w:rsidR="00C31942" w:rsidRPr="00EC6640" w:rsidRDefault="00C31942" w:rsidP="00BF64FA">
      <w:pPr>
        <w:pStyle w:val="Standard"/>
        <w:suppressAutoHyphens w:val="0"/>
        <w:spacing w:line="240" w:lineRule="auto"/>
        <w:ind w:left="426"/>
        <w:jc w:val="both"/>
        <w:rPr>
          <w:rFonts w:ascii="Tahoma" w:hAnsi="Tahoma" w:cs="Tahoma"/>
          <w:color w:val="auto"/>
          <w:sz w:val="20"/>
          <w:szCs w:val="20"/>
        </w:rPr>
      </w:pPr>
      <w:r w:rsidRPr="00EC6640">
        <w:rPr>
          <w:rFonts w:ascii="Tahoma" w:hAnsi="Tahoma" w:cs="Tahoma"/>
          <w:b/>
          <w:bCs/>
          <w:color w:val="auto"/>
          <w:sz w:val="20"/>
          <w:szCs w:val="20"/>
          <w:lang w:eastAsia="pl-PL"/>
        </w:rPr>
        <w:t>1)</w:t>
      </w:r>
      <w:r w:rsidRPr="00EC6640">
        <w:rPr>
          <w:rFonts w:ascii="Tahoma" w:hAnsi="Tahoma" w:cs="Tahoma"/>
          <w:color w:val="auto"/>
          <w:sz w:val="20"/>
          <w:szCs w:val="20"/>
          <w:lang w:eastAsia="pl-PL"/>
        </w:rPr>
        <w:tab/>
        <w:t>w przypadku Zamawiającego – pod adresem www.uck.gda.pl;</w:t>
      </w:r>
    </w:p>
    <w:p w14:paraId="21213508" w14:textId="24B0E445" w:rsidR="00C31942" w:rsidRPr="00EC6640" w:rsidRDefault="00C31942" w:rsidP="00BF64FA">
      <w:pPr>
        <w:pStyle w:val="Standard"/>
        <w:suppressAutoHyphens w:val="0"/>
        <w:spacing w:line="240" w:lineRule="auto"/>
        <w:ind w:left="426"/>
        <w:jc w:val="both"/>
        <w:rPr>
          <w:rFonts w:ascii="Tahoma" w:hAnsi="Tahoma" w:cs="Tahoma"/>
          <w:color w:val="auto"/>
          <w:sz w:val="20"/>
          <w:szCs w:val="20"/>
        </w:rPr>
      </w:pPr>
      <w:r w:rsidRPr="00EC6640">
        <w:rPr>
          <w:rFonts w:ascii="Tahoma" w:hAnsi="Tahoma" w:cs="Tahoma"/>
          <w:b/>
          <w:bCs/>
          <w:color w:val="auto"/>
          <w:sz w:val="20"/>
          <w:szCs w:val="20"/>
          <w:lang w:eastAsia="pl-PL"/>
        </w:rPr>
        <w:t>2)</w:t>
      </w:r>
      <w:r w:rsidRPr="00EC6640">
        <w:rPr>
          <w:rFonts w:ascii="Tahoma" w:hAnsi="Tahoma" w:cs="Tahoma"/>
          <w:color w:val="auto"/>
          <w:sz w:val="20"/>
          <w:szCs w:val="20"/>
          <w:lang w:eastAsia="pl-PL"/>
        </w:rPr>
        <w:t xml:space="preserve"> </w:t>
      </w:r>
      <w:r w:rsidRPr="00EC6640">
        <w:rPr>
          <w:rFonts w:ascii="Tahoma" w:hAnsi="Tahoma" w:cs="Tahoma"/>
          <w:color w:val="auto"/>
          <w:sz w:val="20"/>
          <w:szCs w:val="20"/>
          <w:lang w:eastAsia="pl-PL"/>
        </w:rPr>
        <w:tab/>
        <w:t xml:space="preserve">w przypadku Wykonawcy – pod adresem </w:t>
      </w:r>
      <w:r w:rsidRPr="00EC6640">
        <w:rPr>
          <w:rFonts w:ascii="Tahoma" w:hAnsi="Tahoma" w:cs="Tahoma"/>
          <w:color w:val="auto"/>
          <w:sz w:val="20"/>
          <w:szCs w:val="20"/>
          <w:shd w:val="clear" w:color="auto" w:fill="FFFF00"/>
          <w:lang w:eastAsia="pl-PL"/>
        </w:rPr>
        <w:t>[</w:t>
      </w:r>
      <w:r w:rsidR="00A24D5B" w:rsidRPr="00EC6640">
        <w:rPr>
          <w:rFonts w:ascii="Tahoma" w:hAnsi="Tahoma" w:cs="Tahoma"/>
          <w:color w:val="auto"/>
          <w:sz w:val="20"/>
          <w:szCs w:val="20"/>
          <w:shd w:val="clear" w:color="auto" w:fill="FFFF00"/>
          <w:lang w:eastAsia="pl-PL"/>
        </w:rPr>
        <w:t>……………………</w:t>
      </w:r>
      <w:r w:rsidRPr="00EC6640">
        <w:rPr>
          <w:rFonts w:ascii="Tahoma" w:hAnsi="Tahoma" w:cs="Tahoma"/>
          <w:color w:val="auto"/>
          <w:sz w:val="20"/>
          <w:szCs w:val="20"/>
          <w:shd w:val="clear" w:color="auto" w:fill="FFFF00"/>
          <w:lang w:eastAsia="pl-PL"/>
        </w:rPr>
        <w:t>.];</w:t>
      </w:r>
    </w:p>
    <w:p w14:paraId="11FC498D" w14:textId="77777777" w:rsidR="00C31942" w:rsidRPr="00EC6640" w:rsidRDefault="00C31942" w:rsidP="00BF64FA">
      <w:pPr>
        <w:pStyle w:val="Standard"/>
        <w:ind w:left="567"/>
        <w:jc w:val="both"/>
        <w:rPr>
          <w:rFonts w:ascii="Tahoma" w:hAnsi="Tahoma" w:cs="Tahoma"/>
          <w:color w:val="auto"/>
          <w:sz w:val="20"/>
          <w:szCs w:val="20"/>
          <w:lang w:eastAsia="pl-PL"/>
        </w:rPr>
      </w:pPr>
      <w:r w:rsidRPr="00EC6640">
        <w:rPr>
          <w:rFonts w:ascii="Tahoma" w:hAnsi="Tahoma" w:cs="Tahoma"/>
          <w:color w:val="auto"/>
          <w:sz w:val="20"/>
          <w:szCs w:val="20"/>
          <w:lang w:eastAsia="pl-PL"/>
        </w:rPr>
        <w:t>– niezwłocznie po zawarciu niniejszej umowy, a jeśli w toku wykonywania umowy grono tych osób zostanie rozszerzone – niezwłocznie po włączeniu danej osoby do grona swoich przedstawicieli.</w:t>
      </w:r>
    </w:p>
    <w:p w14:paraId="169E714E" w14:textId="77777777" w:rsidR="00C31942" w:rsidRPr="00EC6640" w:rsidRDefault="00C31942" w:rsidP="005B6715">
      <w:pPr>
        <w:widowControl w:val="0"/>
        <w:tabs>
          <w:tab w:val="left" w:pos="-737"/>
        </w:tabs>
        <w:autoSpaceDN w:val="0"/>
        <w:ind w:left="426" w:hanging="426"/>
        <w:jc w:val="both"/>
        <w:textAlignment w:val="baseline"/>
        <w:rPr>
          <w:rFonts w:ascii="Tahoma" w:hAnsi="Tahoma" w:cs="Tahoma"/>
          <w:kern w:val="3"/>
          <w:sz w:val="20"/>
          <w:szCs w:val="20"/>
          <w:lang w:val="pl-PL"/>
        </w:rPr>
      </w:pPr>
      <w:r w:rsidRPr="00EC6640">
        <w:rPr>
          <w:rFonts w:ascii="Tahoma" w:eastAsia="Calibri" w:hAnsi="Tahoma" w:cs="Tahoma"/>
          <w:b/>
          <w:sz w:val="20"/>
          <w:szCs w:val="20"/>
          <w:lang w:val="pl-PL"/>
        </w:rPr>
        <w:t>4.</w:t>
      </w:r>
      <w:r w:rsidRPr="00EC6640">
        <w:rPr>
          <w:rFonts w:ascii="Tahoma" w:eastAsia="Calibri" w:hAnsi="Tahoma" w:cs="Tahoma"/>
          <w:sz w:val="20"/>
          <w:szCs w:val="20"/>
          <w:lang w:val="pl-PL"/>
        </w:rPr>
        <w:t xml:space="preserve"> </w:t>
      </w:r>
      <w:r w:rsidRPr="00EC6640">
        <w:rPr>
          <w:rFonts w:ascii="Tahoma" w:eastAsia="Calibri" w:hAnsi="Tahoma" w:cs="Tahoma"/>
          <w:sz w:val="20"/>
          <w:szCs w:val="20"/>
          <w:lang w:val="pl-PL"/>
        </w:rPr>
        <w:tab/>
        <w:t xml:space="preserve">Wykonawca zobowiązuje się do dołożenia należytej staranności w realizacji postanowień umowy oraz rzetelności i bezstronności w prowadzeniu działalności na rzecz Zamawiającego. </w:t>
      </w:r>
    </w:p>
    <w:p w14:paraId="576D70F6" w14:textId="77777777" w:rsidR="00C31942" w:rsidRPr="00EC6640" w:rsidRDefault="00C31942" w:rsidP="005B6715">
      <w:pPr>
        <w:widowControl w:val="0"/>
        <w:tabs>
          <w:tab w:val="left" w:pos="-737"/>
        </w:tabs>
        <w:autoSpaceDN w:val="0"/>
        <w:ind w:left="426" w:hanging="426"/>
        <w:jc w:val="both"/>
        <w:textAlignment w:val="baseline"/>
        <w:rPr>
          <w:rFonts w:ascii="Tahoma" w:hAnsi="Tahoma" w:cs="Tahoma"/>
          <w:kern w:val="3"/>
          <w:sz w:val="20"/>
          <w:szCs w:val="20"/>
          <w:lang w:val="pl-PL"/>
        </w:rPr>
      </w:pPr>
      <w:r w:rsidRPr="00EC6640">
        <w:rPr>
          <w:rFonts w:ascii="Tahoma" w:hAnsi="Tahoma" w:cs="Tahoma"/>
          <w:b/>
          <w:kern w:val="3"/>
          <w:sz w:val="20"/>
          <w:szCs w:val="20"/>
          <w:lang w:val="pl-PL"/>
        </w:rPr>
        <w:t>5.</w:t>
      </w:r>
      <w:r w:rsidRPr="00EC6640">
        <w:rPr>
          <w:rFonts w:ascii="Tahoma" w:hAnsi="Tahoma" w:cs="Tahoma"/>
          <w:kern w:val="3"/>
          <w:sz w:val="20"/>
          <w:szCs w:val="20"/>
          <w:lang w:val="pl-PL"/>
        </w:rPr>
        <w:tab/>
      </w:r>
      <w:r w:rsidRPr="00EC6640">
        <w:rPr>
          <w:rFonts w:ascii="Tahoma" w:eastAsia="Calibri" w:hAnsi="Tahoma" w:cs="Tahoma"/>
          <w:sz w:val="20"/>
          <w:szCs w:val="20"/>
          <w:lang w:val="pl-PL"/>
        </w:rPr>
        <w:t>Wykonawca zobowiązuje się do ściśle poufnego traktowania wszystkich informacji na temat                    Zamawiającego, a udostępnionych jego pracownikom oraz osobom zaangażowanym w realizację umowy. Wykonawca będzie wykorzystywał te informacje jedynie w celu prawidłowej realizacji umowy z zachowaniem zasad bezpieczeństwa informacji zgodnie z obowiązującymi przepisami prawnymi.</w:t>
      </w:r>
    </w:p>
    <w:p w14:paraId="1C936CFA" w14:textId="77777777" w:rsidR="00C31942" w:rsidRPr="00EC6640" w:rsidRDefault="00C31942" w:rsidP="005B6715">
      <w:pPr>
        <w:widowControl w:val="0"/>
        <w:tabs>
          <w:tab w:val="left" w:pos="-737"/>
        </w:tabs>
        <w:autoSpaceDN w:val="0"/>
        <w:ind w:left="426" w:hanging="426"/>
        <w:jc w:val="both"/>
        <w:textAlignment w:val="baseline"/>
        <w:rPr>
          <w:rFonts w:ascii="Tahoma" w:hAnsi="Tahoma" w:cs="Tahoma"/>
          <w:kern w:val="3"/>
          <w:sz w:val="20"/>
          <w:szCs w:val="20"/>
          <w:lang w:val="pl-PL"/>
        </w:rPr>
      </w:pPr>
      <w:r w:rsidRPr="00EC6640">
        <w:rPr>
          <w:rFonts w:ascii="Tahoma" w:hAnsi="Tahoma" w:cs="Tahoma"/>
          <w:b/>
          <w:kern w:val="3"/>
          <w:sz w:val="20"/>
          <w:szCs w:val="20"/>
          <w:lang w:val="pl-PL"/>
        </w:rPr>
        <w:t>6.</w:t>
      </w:r>
      <w:r w:rsidRPr="00EC6640">
        <w:rPr>
          <w:rFonts w:ascii="Tahoma" w:eastAsia="Calibri" w:hAnsi="Tahoma" w:cs="Tahoma"/>
          <w:sz w:val="20"/>
          <w:szCs w:val="20"/>
          <w:lang w:val="pl-PL"/>
        </w:rPr>
        <w:tab/>
        <w:t>W przypadku zmian, dotyczących wymagań określonych w przepisach branżowych Wykonawca               zawiadomi Zamawiającego, którego takie zmiany dotyczą, o treści wprowadzanych zmian                     w realizacji umowy  oraz konsekwencji wynikających z nich dla Zamawiającego.</w:t>
      </w:r>
    </w:p>
    <w:p w14:paraId="5EC883F7" w14:textId="77777777" w:rsidR="00C31942" w:rsidRPr="00EC6640" w:rsidRDefault="00C31942" w:rsidP="005B6715">
      <w:pPr>
        <w:widowControl w:val="0"/>
        <w:tabs>
          <w:tab w:val="left" w:pos="-737"/>
        </w:tabs>
        <w:autoSpaceDN w:val="0"/>
        <w:ind w:left="426" w:hanging="426"/>
        <w:jc w:val="both"/>
        <w:textAlignment w:val="baseline"/>
        <w:rPr>
          <w:rFonts w:ascii="Tahoma" w:hAnsi="Tahoma" w:cs="Tahoma"/>
          <w:kern w:val="3"/>
          <w:sz w:val="20"/>
          <w:szCs w:val="20"/>
          <w:lang w:val="pl-PL"/>
        </w:rPr>
      </w:pPr>
      <w:r w:rsidRPr="00EC6640">
        <w:rPr>
          <w:rFonts w:ascii="Tahoma" w:hAnsi="Tahoma" w:cs="Tahoma"/>
          <w:b/>
          <w:kern w:val="3"/>
          <w:sz w:val="20"/>
          <w:szCs w:val="20"/>
          <w:lang w:val="pl-PL"/>
        </w:rPr>
        <w:t>7.</w:t>
      </w:r>
      <w:r w:rsidRPr="00EC6640">
        <w:rPr>
          <w:rFonts w:ascii="Tahoma" w:eastAsia="Calibri" w:hAnsi="Tahoma" w:cs="Tahoma"/>
          <w:sz w:val="20"/>
          <w:szCs w:val="20"/>
          <w:lang w:val="pl-PL"/>
        </w:rPr>
        <w:tab/>
        <w:t xml:space="preserve">W przypadku konieczności zmiany umowy z uwagi na zmiany wprowadzone w realizacji zadań                      i czynności związanych z dobrą praktyką określoną w procedurze wykonawczej (tzw. technologii wykonania), a wynikającą z zaktualizowanych przepisów, norm lub narzuconych wymagań przez organ nadzorujących daną działalność, strony zobowiązują się do wyrażenia zgody na takie zmiany, </w:t>
      </w:r>
      <w:r w:rsidRPr="00EC6640">
        <w:rPr>
          <w:rFonts w:ascii="Tahoma" w:eastAsia="Calibri" w:hAnsi="Tahoma" w:cs="Tahoma"/>
          <w:sz w:val="20"/>
          <w:szCs w:val="20"/>
          <w:lang w:val="pl-PL"/>
        </w:rPr>
        <w:lastRenderedPageBreak/>
        <w:t xml:space="preserve">po wzajemnym zawiadomieniu z potwierdzeniem przyjęcia danych informacji. </w:t>
      </w:r>
    </w:p>
    <w:p w14:paraId="4D7B9011" w14:textId="77777777" w:rsidR="00C31942" w:rsidRPr="00EC6640" w:rsidRDefault="00C31942" w:rsidP="005B6715">
      <w:pPr>
        <w:widowControl w:val="0"/>
        <w:tabs>
          <w:tab w:val="left" w:pos="-737"/>
        </w:tabs>
        <w:autoSpaceDN w:val="0"/>
        <w:ind w:left="426" w:hanging="426"/>
        <w:jc w:val="both"/>
        <w:textAlignment w:val="baseline"/>
        <w:rPr>
          <w:rFonts w:ascii="Tahoma" w:hAnsi="Tahoma" w:cs="Tahoma"/>
          <w:kern w:val="3"/>
          <w:sz w:val="20"/>
          <w:szCs w:val="20"/>
          <w:lang w:val="pl-PL"/>
        </w:rPr>
      </w:pPr>
      <w:r w:rsidRPr="00EC6640">
        <w:rPr>
          <w:rFonts w:ascii="Tahoma" w:hAnsi="Tahoma" w:cs="Tahoma"/>
          <w:b/>
          <w:kern w:val="3"/>
          <w:sz w:val="20"/>
          <w:szCs w:val="20"/>
          <w:lang w:val="pl-PL"/>
        </w:rPr>
        <w:t>8.</w:t>
      </w:r>
      <w:r w:rsidRPr="00EC6640">
        <w:rPr>
          <w:rFonts w:ascii="Tahoma" w:eastAsia="Calibri" w:hAnsi="Tahoma" w:cs="Tahoma"/>
          <w:sz w:val="20"/>
          <w:szCs w:val="20"/>
          <w:lang w:val="pl-PL"/>
        </w:rPr>
        <w:tab/>
        <w:t xml:space="preserve">Zamawiający ma prawo do prowadzenia działań oceniających działalność prowadzoną przez                   Wykonawcę w zakresie niezbędnym wynikającym z zapewnienia odpowiedniej jakości                                 świadczonych usług i/lub dostaw towarów /materiałów zgodnie z obowiązującymi wymaganiami branżowymi obowiązującego prawa. </w:t>
      </w:r>
    </w:p>
    <w:p w14:paraId="1852C740" w14:textId="77777777" w:rsidR="00C31942" w:rsidRPr="00EC6640" w:rsidRDefault="00C31942" w:rsidP="005B6715">
      <w:pPr>
        <w:widowControl w:val="0"/>
        <w:tabs>
          <w:tab w:val="left" w:pos="-737"/>
        </w:tabs>
        <w:autoSpaceDN w:val="0"/>
        <w:ind w:left="426" w:hanging="426"/>
        <w:jc w:val="both"/>
        <w:textAlignment w:val="baseline"/>
        <w:rPr>
          <w:rFonts w:ascii="Tahoma" w:hAnsi="Tahoma" w:cs="Tahoma"/>
          <w:kern w:val="3"/>
          <w:sz w:val="20"/>
          <w:szCs w:val="20"/>
          <w:lang w:val="pl-PL"/>
        </w:rPr>
      </w:pPr>
      <w:r w:rsidRPr="00EC6640">
        <w:rPr>
          <w:rFonts w:ascii="Tahoma" w:hAnsi="Tahoma" w:cs="Tahoma"/>
          <w:b/>
          <w:kern w:val="3"/>
          <w:sz w:val="20"/>
          <w:szCs w:val="20"/>
          <w:lang w:val="pl-PL"/>
        </w:rPr>
        <w:t>9.</w:t>
      </w:r>
      <w:r w:rsidRPr="00EC6640">
        <w:rPr>
          <w:rFonts w:ascii="Tahoma" w:eastAsia="Calibri" w:hAnsi="Tahoma" w:cs="Tahoma"/>
          <w:sz w:val="20"/>
          <w:szCs w:val="20"/>
          <w:lang w:val="pl-PL"/>
        </w:rPr>
        <w:tab/>
        <w:t xml:space="preserve">Jeżeli zostaną zmienione wymagania dotyczące wyrobów i usług, to Wykonawca powinien                           zapewnić, aby odpowiednie udokumentowane informacje zostały zmienione oraz aby                                     odpowiednie osoby były świadome zmienionych wymagań. </w:t>
      </w:r>
    </w:p>
    <w:p w14:paraId="3AB2AB61" w14:textId="77777777" w:rsidR="00C31942" w:rsidRPr="00EC6640" w:rsidRDefault="00C31942" w:rsidP="005B6715">
      <w:pPr>
        <w:widowControl w:val="0"/>
        <w:tabs>
          <w:tab w:val="left" w:pos="-737"/>
        </w:tabs>
        <w:autoSpaceDN w:val="0"/>
        <w:ind w:left="426" w:hanging="426"/>
        <w:jc w:val="both"/>
        <w:textAlignment w:val="baseline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b/>
          <w:kern w:val="3"/>
          <w:sz w:val="20"/>
          <w:szCs w:val="20"/>
          <w:lang w:val="pl-PL"/>
        </w:rPr>
        <w:t>10.</w:t>
      </w:r>
      <w:r w:rsidRPr="00EC6640">
        <w:rPr>
          <w:rFonts w:ascii="Tahoma" w:hAnsi="Tahoma" w:cs="Tahoma"/>
          <w:sz w:val="20"/>
          <w:szCs w:val="20"/>
          <w:lang w:val="pl-PL"/>
        </w:rPr>
        <w:tab/>
        <w:t xml:space="preserve">Zamawiający ma prawo do prowadzenia działań związanych z wykonywaniem ocen, audytów,              kontroli sposobu realizacji umowy przez Wykonawcę w tym w zakresie  wynikającym z wymagań obowiązujących przepisów prawnych oraz wymagań norm  systemów wdrożonych w działalności UCK, po poinformowaniu Wykonawcy przynajmniej z jednodniowym wyprzedzeniem,                             o konieczności wykonania takich działań. </w:t>
      </w:r>
    </w:p>
    <w:p w14:paraId="73658CDD" w14:textId="77777777" w:rsidR="00C31942" w:rsidRPr="00EC6640" w:rsidRDefault="00C31942" w:rsidP="005B6715">
      <w:pPr>
        <w:widowControl w:val="0"/>
        <w:tabs>
          <w:tab w:val="left" w:pos="-737"/>
        </w:tabs>
        <w:autoSpaceDN w:val="0"/>
        <w:ind w:left="426" w:hanging="426"/>
        <w:jc w:val="both"/>
        <w:textAlignment w:val="baseline"/>
        <w:rPr>
          <w:rFonts w:ascii="Tahoma" w:hAnsi="Tahoma" w:cs="Tahoma"/>
          <w:kern w:val="3"/>
          <w:sz w:val="20"/>
          <w:szCs w:val="20"/>
          <w:lang w:val="pl-PL"/>
        </w:rPr>
      </w:pPr>
      <w:r w:rsidRPr="00EC6640">
        <w:rPr>
          <w:rFonts w:ascii="Tahoma" w:hAnsi="Tahoma" w:cs="Tahoma"/>
          <w:b/>
          <w:kern w:val="3"/>
          <w:sz w:val="20"/>
          <w:szCs w:val="20"/>
          <w:lang w:val="pl-PL"/>
        </w:rPr>
        <w:t>11.</w:t>
      </w:r>
      <w:r w:rsidRPr="00EC6640">
        <w:rPr>
          <w:rFonts w:ascii="Tahoma" w:hAnsi="Tahoma" w:cs="Tahoma"/>
          <w:sz w:val="20"/>
          <w:szCs w:val="20"/>
          <w:lang w:val="pl-PL" w:eastAsia="pl-PL"/>
        </w:rPr>
        <w:tab/>
        <w:t>Wykonawca podda się działaniom wynikającym ze sprawowanego na Zamawiającym nadzoru przez organa władzy zgodnie z obowiązującymi przepisami prawnymi i uzasadnionym interesem dla prowadzonej działalności przez UCK.</w:t>
      </w:r>
    </w:p>
    <w:p w14:paraId="19D9F851" w14:textId="77777777" w:rsidR="00C31942" w:rsidRPr="00EC6640" w:rsidRDefault="00C31942" w:rsidP="00C31942">
      <w:pPr>
        <w:pStyle w:val="Standard"/>
        <w:ind w:left="426"/>
        <w:jc w:val="both"/>
        <w:rPr>
          <w:rFonts w:ascii="Tahoma" w:hAnsi="Tahoma" w:cs="Tahoma"/>
          <w:color w:val="auto"/>
          <w:sz w:val="20"/>
          <w:szCs w:val="20"/>
          <w:lang w:eastAsia="pl-PL"/>
        </w:rPr>
      </w:pPr>
    </w:p>
    <w:p w14:paraId="5A1802FB" w14:textId="60E46721" w:rsidR="00C31942" w:rsidRPr="00EC6640" w:rsidRDefault="007E76CC" w:rsidP="00BF64FA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§ 1</w:t>
      </w:r>
      <w:r w:rsidR="009629FE"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3</w:t>
      </w:r>
    </w:p>
    <w:p w14:paraId="663742EE" w14:textId="77777777" w:rsidR="00C31942" w:rsidRPr="00EC6640" w:rsidRDefault="00C31942" w:rsidP="00BF64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b/>
          <w:sz w:val="20"/>
          <w:szCs w:val="20"/>
          <w:lang w:val="pl-PL"/>
        </w:rPr>
        <w:t>Realizując obowiązek informacyjny Administratora danych osobowych, uprzejmie informujemy, iż:</w:t>
      </w:r>
    </w:p>
    <w:p w14:paraId="710F85F1" w14:textId="77777777" w:rsidR="00C31942" w:rsidRPr="00EC6640" w:rsidRDefault="00C31942" w:rsidP="007E76CC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ind w:left="709" w:hanging="425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Administratorem danych osobowych Wykonawcy jest Uniwersyteckie Centrum Kliniczne, Samodzielny Publiczny Zakład Opieki Zdrowotnej z siedzibą przy ul. Dębinki 7, 80-952 Gdańsk, zarejestrowany w VII Wydziale Gospodarczym Krajowego Rejestru Sądowego Sądu Rejonowego Gdańsk-Północ w Gdańsku pod numerem KRS 0000122150, NIP 957-07-30-409, REGON 000288640.</w:t>
      </w:r>
    </w:p>
    <w:p w14:paraId="7B925473" w14:textId="77777777" w:rsidR="00C31942" w:rsidRPr="00EC6640" w:rsidRDefault="00C31942" w:rsidP="007E76CC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ind w:left="709" w:hanging="425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 xml:space="preserve">Uniwersyteckie Centrum Kliniczne powołało Inspektora Ochrony Danych. Dane kontaktowe Inspektora Ochrony Danych: </w:t>
      </w:r>
      <w:hyperlink r:id="rId9" w:history="1">
        <w:r w:rsidRPr="00EC6640">
          <w:rPr>
            <w:rStyle w:val="Hipercze"/>
            <w:rFonts w:ascii="Tahoma" w:hAnsi="Tahoma" w:cs="Tahoma"/>
            <w:color w:val="auto"/>
            <w:sz w:val="20"/>
            <w:szCs w:val="20"/>
            <w:lang w:val="pl-PL"/>
          </w:rPr>
          <w:t>iod@uck.gda.pl</w:t>
        </w:r>
      </w:hyperlink>
      <w:r w:rsidRPr="00EC6640">
        <w:rPr>
          <w:rFonts w:ascii="Tahoma" w:hAnsi="Tahoma" w:cs="Tahoma"/>
          <w:sz w:val="20"/>
          <w:szCs w:val="20"/>
          <w:lang w:val="pl-PL"/>
        </w:rPr>
        <w:t>.</w:t>
      </w:r>
    </w:p>
    <w:p w14:paraId="37BEC12E" w14:textId="77777777" w:rsidR="00C31942" w:rsidRPr="00EC6640" w:rsidRDefault="00C31942" w:rsidP="007E76CC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ind w:left="709" w:hanging="425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Dane osobowe Wykonawcy są przetwarzane (w tym są zbierane) przez UCK wyłącznie w celu:</w:t>
      </w:r>
    </w:p>
    <w:p w14:paraId="2C05CFDD" w14:textId="77777777" w:rsidR="00C31942" w:rsidRPr="00EC6640" w:rsidRDefault="00C31942" w:rsidP="007E76CC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ind w:left="993" w:hanging="284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przeprowadzenia postępowania o udzielenie zamówienia publicznego,</w:t>
      </w:r>
    </w:p>
    <w:p w14:paraId="76041611" w14:textId="77777777" w:rsidR="00C31942" w:rsidRPr="00EC6640" w:rsidRDefault="00C31942" w:rsidP="007E76CC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ind w:left="993" w:hanging="284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dochodzenia ewentualnych roszczeń.</w:t>
      </w:r>
    </w:p>
    <w:p w14:paraId="15CF80A4" w14:textId="77777777" w:rsidR="00C31942" w:rsidRPr="00EC6640" w:rsidRDefault="00C31942" w:rsidP="007E76CC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ind w:left="709" w:hanging="425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 xml:space="preserve">Podstawa prawna przetwarzania przez UCK danych osobowych Wykonawcy: art. 6 ust. 1 lit. c RODO, zgodnie z którego treścią dopuszcza się przetwarzanie danych osobowych jeśli jest to niezbędne do wypełnienia obowiązku prawnego ciążącego na administratorze. Podanie przez Wykonawcę danych osobowych jest </w:t>
      </w:r>
      <w:r w:rsidRPr="00EC6640">
        <w:rPr>
          <w:rFonts w:ascii="Tahoma" w:hAnsi="Tahoma" w:cs="Tahoma"/>
          <w:b/>
          <w:sz w:val="20"/>
          <w:szCs w:val="20"/>
          <w:lang w:val="pl-PL"/>
        </w:rPr>
        <w:t>obowiązkowe, jest wymogiem ustawowym</w:t>
      </w:r>
      <w:r w:rsidRPr="00EC6640">
        <w:rPr>
          <w:rFonts w:ascii="Tahoma" w:hAnsi="Tahoma" w:cs="Tahoma"/>
          <w:sz w:val="20"/>
          <w:szCs w:val="20"/>
          <w:lang w:val="pl-PL"/>
        </w:rPr>
        <w:t xml:space="preserve"> i wynika z ustawy Prawo zamówień publicznych. Niepodanie tych danych uniemożliwia przeprowadzenie postępowania o udzielenie zamówienia publicznego z udziałem Wykonawcy.</w:t>
      </w:r>
    </w:p>
    <w:p w14:paraId="5486CDCC" w14:textId="77777777" w:rsidR="00C31942" w:rsidRPr="00EC6640" w:rsidRDefault="00C31942" w:rsidP="007E76CC">
      <w:pPr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ind w:left="709" w:hanging="425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Dane osobowe Wykonawcy mogą być przekazywane następującym kategoriom odbiorców:</w:t>
      </w:r>
    </w:p>
    <w:p w14:paraId="5291EA1E" w14:textId="77777777" w:rsidR="00C31942" w:rsidRPr="00EC6640" w:rsidRDefault="00C31942" w:rsidP="007E76CC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ind w:left="993" w:hanging="284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podmiotom uprawnionym na podstawie przepisów prawa,</w:t>
      </w:r>
    </w:p>
    <w:p w14:paraId="42CF6707" w14:textId="77777777" w:rsidR="00C31942" w:rsidRPr="00EC6640" w:rsidRDefault="00C31942" w:rsidP="007E76CC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ind w:left="993" w:hanging="284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podmiotom współpracującym z UCK w zakresie realizacji świadczeń niezbędnych dla realizacji przedmiotowego procesu i zarządzania naszym podmiotem, w tym zwłaszcza podmiotom zaopatrującym UCK w umożliwiające ich realizację rozwiązania techniczne                        i organizacyjne, a zwłaszcza dostawcom usług:</w:t>
      </w:r>
    </w:p>
    <w:p w14:paraId="29B04120" w14:textId="77777777" w:rsidR="00C31942" w:rsidRPr="00EC6640" w:rsidRDefault="00C31942" w:rsidP="007E76CC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0"/>
        </w:tabs>
        <w:suppressAutoHyphens/>
        <w:ind w:left="1134" w:hanging="141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teleinformatycznych,</w:t>
      </w:r>
    </w:p>
    <w:p w14:paraId="69BF2A56" w14:textId="77777777" w:rsidR="00C31942" w:rsidRPr="00EC6640" w:rsidRDefault="00C31942" w:rsidP="007E76CC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0"/>
        </w:tabs>
        <w:suppressAutoHyphens/>
        <w:ind w:left="1134" w:hanging="141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księgowych,</w:t>
      </w:r>
    </w:p>
    <w:p w14:paraId="65C80A8B" w14:textId="77777777" w:rsidR="00C31942" w:rsidRPr="00EC6640" w:rsidRDefault="00C31942" w:rsidP="007E76CC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0"/>
        </w:tabs>
        <w:suppressAutoHyphens/>
        <w:spacing w:line="100" w:lineRule="atLeast"/>
        <w:ind w:left="1134" w:hanging="141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prawnych, doradczych oraz wspierających UCK w dochodzeniu należnych roszczeń-                  w przypadku ich wystąpienia (w szczególności kancelariom prawnym, firmom windykacyjnym),</w:t>
      </w:r>
    </w:p>
    <w:p w14:paraId="46496684" w14:textId="77777777" w:rsidR="00C31942" w:rsidRPr="00EC6640" w:rsidRDefault="00C31942" w:rsidP="007E76CC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0"/>
        </w:tabs>
        <w:suppressAutoHyphens/>
        <w:spacing w:line="100" w:lineRule="atLeast"/>
        <w:ind w:left="1134" w:hanging="141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kurierskich i pocztowych,</w:t>
      </w:r>
    </w:p>
    <w:p w14:paraId="08EE9EA3" w14:textId="77777777" w:rsidR="00C31942" w:rsidRPr="00EC6640" w:rsidRDefault="00C31942" w:rsidP="007E76CC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0"/>
        </w:tabs>
        <w:suppressAutoHyphens/>
        <w:spacing w:line="100" w:lineRule="atLeast"/>
        <w:ind w:left="1134" w:hanging="141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archiwizacyjnych,</w:t>
      </w:r>
    </w:p>
    <w:p w14:paraId="45488E09" w14:textId="77777777" w:rsidR="00C31942" w:rsidRPr="00EC6640" w:rsidRDefault="00C31942" w:rsidP="007E76CC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0"/>
        </w:tabs>
        <w:suppressAutoHyphens/>
        <w:spacing w:line="100" w:lineRule="atLeast"/>
        <w:ind w:left="1134" w:hanging="141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związanych z utylizacją dokumentacji oraz innych nośników zawierających dane osobowe,</w:t>
      </w:r>
    </w:p>
    <w:p w14:paraId="0B7DB94D" w14:textId="77777777" w:rsidR="00C31942" w:rsidRPr="00EC6640" w:rsidRDefault="00C31942" w:rsidP="007E76CC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040"/>
        </w:tabs>
        <w:suppressAutoHyphens/>
        <w:spacing w:line="100" w:lineRule="atLeast"/>
        <w:ind w:left="993" w:hanging="284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lastRenderedPageBreak/>
        <w:t>osobom upoważnionym przez Administratora Danych, w tym naszym pracownikom                             i współpracownikom, którzy muszą mieć dostęp do danych, aby wykonywać swoje obowiązki,</w:t>
      </w:r>
    </w:p>
    <w:p w14:paraId="713A8421" w14:textId="77777777" w:rsidR="00C31942" w:rsidRPr="00EC6640" w:rsidRDefault="00C31942" w:rsidP="007E76CC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040"/>
        </w:tabs>
        <w:suppressAutoHyphens/>
        <w:spacing w:line="100" w:lineRule="atLeast"/>
        <w:ind w:left="993" w:hanging="284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osobom i/lub podmiotom upoważnionym przez Wykonawcę,</w:t>
      </w:r>
    </w:p>
    <w:p w14:paraId="6CEBD8ED" w14:textId="77777777" w:rsidR="00C31942" w:rsidRPr="00EC6640" w:rsidRDefault="00C31942" w:rsidP="007E76CC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040"/>
        </w:tabs>
        <w:suppressAutoHyphens/>
        <w:spacing w:line="100" w:lineRule="atLeast"/>
        <w:ind w:left="993" w:hanging="284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organowi założycielskiemu UCK (Gdańskiemu Uniwersytetowi Medycznemu) w związku ze sprawowaniem nadzoru właścicielskiego nad UCK,</w:t>
      </w:r>
    </w:p>
    <w:p w14:paraId="2EEDEE84" w14:textId="77777777" w:rsidR="00C31942" w:rsidRPr="00EC6640" w:rsidRDefault="00C31942" w:rsidP="007E76CC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040"/>
        </w:tabs>
        <w:suppressAutoHyphens/>
        <w:spacing w:line="100" w:lineRule="atLeast"/>
        <w:ind w:left="993" w:hanging="284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innym osobom i/lub podmiotom ze względu na jawność postępowania.</w:t>
      </w:r>
    </w:p>
    <w:p w14:paraId="78E3FF83" w14:textId="77777777" w:rsidR="00C31942" w:rsidRPr="00EC6640" w:rsidRDefault="00C31942" w:rsidP="007E76CC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spacing w:line="100" w:lineRule="atLeast"/>
        <w:ind w:left="709" w:hanging="425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Dane osobowe Wykonawcy będą przechowywane przez okres wymagany przepisami prawa,                 z zastrzeżeniem tego terminu, jeśli celem przetwarzania danych Wykonawcy jest dochodzenie roszczeń, to przetwarzamy dane – w tym celu – przez okres przedawnienia roszczeń wynikający z przepisów ustawy Kodeks cywilny. Po upływie wyżej wymienionych okresów Twoje dane są usuwane lub poddawane anonimizacji.</w:t>
      </w:r>
    </w:p>
    <w:p w14:paraId="5DCE4251" w14:textId="77777777" w:rsidR="00C31942" w:rsidRPr="00EC6640" w:rsidRDefault="00C31942" w:rsidP="007E76CC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spacing w:line="100" w:lineRule="atLeast"/>
        <w:ind w:left="709" w:hanging="425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Dane osobowe Wykonawcy nie będą przekazywane do państwa trzeciego ani organizacji międzynarodowej.</w:t>
      </w:r>
    </w:p>
    <w:p w14:paraId="4CD315D6" w14:textId="77777777" w:rsidR="00C31942" w:rsidRPr="00EC6640" w:rsidRDefault="00C31942" w:rsidP="007E76CC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spacing w:line="100" w:lineRule="atLeast"/>
        <w:ind w:left="709" w:hanging="425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 xml:space="preserve">Wykonawcy przysługuje prawo dostępu do treści swoich danych, ich sprostowania, żądania ich usunięcia lub ograniczenia ich przetwarzania. Skorzystanie z uprawnienia do sprostowania lub uzupełnienia, o którym mowa w art. 16 rozporządzenia 2016/679, </w:t>
      </w:r>
      <w:r w:rsidRPr="00EC6640">
        <w:rPr>
          <w:rStyle w:val="Uwydatnienie"/>
          <w:rFonts w:ascii="Tahoma" w:hAnsi="Tahoma" w:cs="Tahoma"/>
          <w:i w:val="0"/>
          <w:iCs w:val="0"/>
          <w:sz w:val="20"/>
          <w:szCs w:val="20"/>
          <w:lang w:val="pl-PL"/>
        </w:rPr>
        <w:t>nie</w:t>
      </w:r>
      <w:r w:rsidRPr="00EC6640">
        <w:rPr>
          <w:rFonts w:ascii="Tahoma" w:hAnsi="Tahoma" w:cs="Tahoma"/>
          <w:sz w:val="20"/>
          <w:szCs w:val="20"/>
          <w:lang w:val="pl-PL"/>
        </w:rPr>
        <w:t xml:space="preserve"> może skutkować zmianą postanowień umowy w sprawie zamówienia publicznego w zakresie niezgodnym z ustawą oraz nie może naruszać integralności protokołu postępowania i jego załączników. W postępowaniu o udzielenie zamówienia zgłoszenie żądania ograniczenia przetwarzania, o którym mowa            w art. 18 ust. 1 rozporządzenia 2016/679, </w:t>
      </w:r>
      <w:r w:rsidRPr="00EC6640">
        <w:rPr>
          <w:rStyle w:val="Uwydatnienie"/>
          <w:rFonts w:ascii="Tahoma" w:hAnsi="Tahoma" w:cs="Tahoma"/>
          <w:i w:val="0"/>
          <w:iCs w:val="0"/>
          <w:sz w:val="20"/>
          <w:szCs w:val="20"/>
          <w:lang w:val="pl-PL"/>
        </w:rPr>
        <w:t>nie</w:t>
      </w:r>
      <w:r w:rsidRPr="00EC6640">
        <w:rPr>
          <w:rFonts w:ascii="Tahoma" w:hAnsi="Tahoma" w:cs="Tahoma"/>
          <w:sz w:val="20"/>
          <w:szCs w:val="20"/>
          <w:lang w:val="pl-PL"/>
        </w:rPr>
        <w:t xml:space="preserve"> ogranicza przetwarzania danych osobowych do czasu zakończenia postępowania. Wykonawca może także skorzystać z uprawnienia do wniesienia sprzeciwu wobec ich przetwarzania oraz prawa do przenoszenia danych do innego administratora danych.</w:t>
      </w:r>
    </w:p>
    <w:p w14:paraId="58F9889C" w14:textId="77777777" w:rsidR="00C31942" w:rsidRPr="00EC6640" w:rsidRDefault="00C31942" w:rsidP="007E76CC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spacing w:line="100" w:lineRule="atLeast"/>
        <w:ind w:left="709" w:hanging="425"/>
        <w:jc w:val="both"/>
        <w:rPr>
          <w:rFonts w:ascii="Tahoma" w:hAnsi="Tahoma" w:cs="Tahoma"/>
          <w:bCs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W przypadku korzystania z uprawnienia, o którym mowa w art. 15 ust. 1-3 rozporządzenia 2016/679 (prawo dostępu przysługujące osobie, której dane dotyczą), Zamawiający może żądać od osoby występującej z żądaniem wskazania dodatkowych informacji, mających na celu sprecyzowanie nazwy lub daty zakończonego postępowania o udzielenie zamówienia.</w:t>
      </w:r>
    </w:p>
    <w:p w14:paraId="77FAA8A7" w14:textId="77777777" w:rsidR="00C31942" w:rsidRPr="00EC6640" w:rsidRDefault="00C31942" w:rsidP="007E76CC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spacing w:line="100" w:lineRule="atLeast"/>
        <w:ind w:left="709" w:hanging="425"/>
        <w:jc w:val="both"/>
        <w:rPr>
          <w:rFonts w:ascii="Tahoma" w:hAnsi="Tahoma" w:cs="Tahoma"/>
          <w:bCs/>
          <w:sz w:val="20"/>
          <w:szCs w:val="20"/>
          <w:lang w:val="pl-PL"/>
        </w:rPr>
      </w:pPr>
      <w:r w:rsidRPr="00EC6640">
        <w:rPr>
          <w:rFonts w:ascii="Tahoma" w:hAnsi="Tahoma" w:cs="Tahoma"/>
          <w:bCs/>
          <w:sz w:val="20"/>
          <w:szCs w:val="20"/>
          <w:lang w:val="pl-PL"/>
        </w:rPr>
        <w:t xml:space="preserve">Wykonawcy przysługuje prawo wniesienia skargi do Organu Nadzorczego (do 25 maja 2018 r. GIODO, od 25 maja 2018 r. PUODO), </w:t>
      </w:r>
      <w:r w:rsidRPr="00EC6640">
        <w:rPr>
          <w:rFonts w:ascii="Tahoma" w:hAnsi="Tahoma" w:cs="Tahoma"/>
          <w:sz w:val="20"/>
          <w:szCs w:val="20"/>
          <w:lang w:val="pl-PL"/>
        </w:rPr>
        <w:t>gdy Wykonawca uzna, iż ich przetwarzanie narusza unijne Rozporządzenie Parlamentu Europejskiego i Rady (UE) 2016/679 z dnia 27 kwietnia 2016 r. w sprawie ochrony osób fizycznych w związku z przetwarzaniem danych osobowych                   i w sprawie swobodnego przepływu takich danych oraz uchylenia dyrektywy 95/46/WE                      (tzw. ogólne rozporządzenie o ochronie danych osobowych, w skrócie RODO).</w:t>
      </w:r>
    </w:p>
    <w:p w14:paraId="662502A8" w14:textId="77777777" w:rsidR="00C31942" w:rsidRPr="00EC6640" w:rsidRDefault="00C31942" w:rsidP="007E76CC">
      <w:pPr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spacing w:line="100" w:lineRule="atLeast"/>
        <w:ind w:left="709" w:hanging="425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bCs/>
          <w:sz w:val="20"/>
          <w:szCs w:val="20"/>
          <w:lang w:val="pl-PL"/>
        </w:rPr>
        <w:t>Dane osobowe Wykonawcy nie podlegają zautomatyzowanemu podejmowaniu decyzji, w tym profilowaniu.</w:t>
      </w:r>
    </w:p>
    <w:p w14:paraId="78A5978E" w14:textId="77777777" w:rsidR="00B36ABC" w:rsidRPr="00EC6640" w:rsidRDefault="00B36ABC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</w:p>
    <w:p w14:paraId="3026916B" w14:textId="3FA2A602" w:rsidR="00787E65" w:rsidRPr="00EC6640" w:rsidRDefault="00FB0A56" w:rsidP="00787E65">
      <w:pPr>
        <w:spacing w:line="160" w:lineRule="atLeast"/>
        <w:jc w:val="center"/>
        <w:rPr>
          <w:rFonts w:ascii="Tahoma" w:hAnsi="Tahoma" w:cs="Tahoma"/>
          <w:b/>
          <w:bCs/>
          <w:iCs/>
          <w:sz w:val="20"/>
          <w:szCs w:val="20"/>
          <w:lang w:val="pl-PL" w:eastAsia="ar-SA"/>
        </w:rPr>
      </w:pPr>
      <w:r w:rsidRPr="00EC6640">
        <w:rPr>
          <w:rFonts w:ascii="Tahoma" w:hAnsi="Tahoma" w:cs="Tahoma"/>
          <w:b/>
          <w:bCs/>
          <w:iCs/>
          <w:sz w:val="20"/>
          <w:szCs w:val="20"/>
          <w:lang w:val="pl-PL" w:eastAsia="ar-SA"/>
        </w:rPr>
        <w:t>§ 14</w:t>
      </w:r>
    </w:p>
    <w:p w14:paraId="0C8B4579" w14:textId="52A5903C" w:rsidR="00FB0A56" w:rsidRPr="00EC6640" w:rsidRDefault="00FB0A56" w:rsidP="00FB0A56">
      <w:pPr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overflowPunct w:val="0"/>
        <w:autoSpaceDE w:val="0"/>
        <w:jc w:val="both"/>
        <w:rPr>
          <w:rFonts w:ascii="Tahoma" w:hAnsi="Tahoma" w:cs="Tahoma"/>
          <w:color w:val="000000"/>
          <w:sz w:val="20"/>
          <w:szCs w:val="20"/>
          <w:lang w:val="pl-PL"/>
        </w:rPr>
      </w:pPr>
      <w:r w:rsidRPr="00EC6640">
        <w:rPr>
          <w:rFonts w:ascii="Tahoma" w:hAnsi="Tahoma" w:cs="Tahoma"/>
          <w:color w:val="000000"/>
          <w:sz w:val="20"/>
          <w:szCs w:val="20"/>
          <w:lang w:val="pl-PL"/>
        </w:rPr>
        <w:t xml:space="preserve">Wykonawca udziela Zamawiającemu </w:t>
      </w:r>
      <w:r w:rsidR="00787E65" w:rsidRPr="00EC6640">
        <w:rPr>
          <w:rFonts w:ascii="Tahoma" w:hAnsi="Tahoma" w:cs="Tahoma"/>
          <w:color w:val="000000"/>
          <w:sz w:val="20"/>
          <w:szCs w:val="20"/>
          <w:lang w:val="pl-PL"/>
        </w:rPr>
        <w:t>co najmniej</w:t>
      </w:r>
      <w:r w:rsidRPr="00EC6640">
        <w:rPr>
          <w:rFonts w:ascii="Tahoma" w:hAnsi="Tahoma" w:cs="Tahoma"/>
          <w:color w:val="000000"/>
          <w:sz w:val="20"/>
          <w:szCs w:val="20"/>
          <w:lang w:val="pl-PL"/>
        </w:rPr>
        <w:t xml:space="preserve"> </w:t>
      </w:r>
      <w:r w:rsidRPr="00EC6640">
        <w:rPr>
          <w:rFonts w:ascii="Tahoma" w:hAnsi="Tahoma" w:cs="Tahoma"/>
          <w:b/>
          <w:color w:val="000000"/>
          <w:sz w:val="20"/>
          <w:szCs w:val="20"/>
          <w:lang w:val="pl-PL"/>
        </w:rPr>
        <w:t>24</w:t>
      </w:r>
      <w:r w:rsidRPr="00EC6640">
        <w:rPr>
          <w:rFonts w:ascii="Tahoma" w:hAnsi="Tahoma" w:cs="Tahoma"/>
          <w:b/>
          <w:color w:val="000000"/>
          <w:sz w:val="20"/>
          <w:szCs w:val="20"/>
          <w:lang w:val="pl-PL"/>
        </w:rPr>
        <w:t xml:space="preserve"> miesięcznej</w:t>
      </w:r>
      <w:r w:rsidRPr="00EC6640">
        <w:rPr>
          <w:rFonts w:ascii="Tahoma" w:hAnsi="Tahoma" w:cs="Tahoma"/>
          <w:color w:val="000000"/>
          <w:sz w:val="20"/>
          <w:szCs w:val="20"/>
          <w:lang w:val="pl-PL"/>
        </w:rPr>
        <w:t xml:space="preserve"> gwarancji na dostarczony przedmiot umowy. </w:t>
      </w:r>
    </w:p>
    <w:p w14:paraId="55F4DC64" w14:textId="0C6CAF9F" w:rsidR="00FB0A56" w:rsidRPr="00EC6640" w:rsidRDefault="00FB0A56" w:rsidP="00FB0A56">
      <w:pPr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overflowPunct w:val="0"/>
        <w:autoSpaceDE w:val="0"/>
        <w:jc w:val="both"/>
        <w:rPr>
          <w:rFonts w:ascii="Tahoma" w:hAnsi="Tahoma" w:cs="Tahoma"/>
          <w:color w:val="000000"/>
          <w:sz w:val="20"/>
          <w:szCs w:val="20"/>
          <w:lang w:val="pl-PL"/>
        </w:rPr>
      </w:pPr>
      <w:r w:rsidRPr="00EC6640">
        <w:rPr>
          <w:rFonts w:ascii="Tahoma" w:hAnsi="Tahoma" w:cs="Tahoma"/>
          <w:color w:val="000000"/>
          <w:sz w:val="20"/>
          <w:szCs w:val="20"/>
          <w:lang w:val="pl-PL"/>
        </w:rPr>
        <w:t>Bieg okresu gwarancji na dany asortyment rozpoczyna się z dniem otrzymania zamówienia przez Zamawiającego.</w:t>
      </w:r>
      <w:r w:rsidRPr="00EC6640">
        <w:rPr>
          <w:rFonts w:ascii="Tahoma" w:hAnsi="Tahoma" w:cs="Tahoma"/>
          <w:color w:val="000000"/>
          <w:sz w:val="20"/>
          <w:szCs w:val="20"/>
          <w:lang w:val="pl-PL"/>
        </w:rPr>
        <w:t xml:space="preserve"> </w:t>
      </w:r>
    </w:p>
    <w:p w14:paraId="3A402B8C" w14:textId="2E663C0D" w:rsidR="00FB0A56" w:rsidRPr="00EC6640" w:rsidRDefault="00FB0A56" w:rsidP="00FB0A56">
      <w:pPr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overflowPunct w:val="0"/>
        <w:autoSpaceDE w:val="0"/>
        <w:jc w:val="both"/>
        <w:rPr>
          <w:rFonts w:ascii="Tahoma" w:hAnsi="Tahoma" w:cs="Tahoma"/>
          <w:color w:val="000000" w:themeColor="text1"/>
          <w:sz w:val="20"/>
          <w:szCs w:val="20"/>
          <w:lang w:val="pl-PL"/>
        </w:rPr>
      </w:pPr>
      <w:r w:rsidRPr="00EC6640">
        <w:rPr>
          <w:rFonts w:ascii="Tahoma" w:hAnsi="Tahoma" w:cs="Tahoma"/>
          <w:color w:val="000000" w:themeColor="text1"/>
          <w:sz w:val="20"/>
          <w:szCs w:val="20"/>
          <w:lang w:val="pl-PL"/>
        </w:rPr>
        <w:t>Gwarancja obejmuje w szczególności wady materiałowe, uszkodzenia powłoki, rozszczelnienia oraz inne wady powstałe w trakcie prawidłowego użytkowania wyrobu.</w:t>
      </w:r>
    </w:p>
    <w:p w14:paraId="0032FFAE" w14:textId="1427C15A" w:rsidR="00FB0A56" w:rsidRPr="00EC6640" w:rsidRDefault="00FB0A56" w:rsidP="00FB0A56">
      <w:pPr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overflowPunct w:val="0"/>
        <w:autoSpaceDE w:val="0"/>
        <w:jc w:val="both"/>
        <w:rPr>
          <w:rFonts w:ascii="Tahoma" w:hAnsi="Tahoma" w:cs="Tahoma"/>
          <w:color w:val="000000" w:themeColor="text1"/>
          <w:sz w:val="20"/>
          <w:szCs w:val="20"/>
          <w:lang w:val="pl-PL"/>
        </w:rPr>
      </w:pPr>
      <w:r w:rsidRPr="00EC6640">
        <w:rPr>
          <w:rFonts w:ascii="Tahoma" w:hAnsi="Tahoma" w:cs="Tahoma"/>
          <w:color w:val="000000" w:themeColor="text1"/>
          <w:sz w:val="20"/>
          <w:szCs w:val="20"/>
          <w:lang w:val="pl-PL"/>
        </w:rPr>
        <w:t xml:space="preserve">W okresie i zakresie gwarancji Wykonawca ponosi w pełnej wysokości koszty wymiany </w:t>
      </w:r>
      <w:r w:rsidRPr="00EC6640">
        <w:rPr>
          <w:rFonts w:ascii="Tahoma" w:hAnsi="Tahoma" w:cs="Tahoma"/>
          <w:color w:val="000000" w:themeColor="text1"/>
          <w:sz w:val="20"/>
          <w:szCs w:val="20"/>
          <w:lang w:val="pl-PL"/>
        </w:rPr>
        <w:t>wyrobu</w:t>
      </w:r>
      <w:r w:rsidRPr="00EC6640">
        <w:rPr>
          <w:rFonts w:ascii="Tahoma" w:hAnsi="Tahoma" w:cs="Tahoma"/>
          <w:color w:val="000000" w:themeColor="text1"/>
          <w:sz w:val="20"/>
          <w:szCs w:val="20"/>
          <w:lang w:val="pl-PL"/>
        </w:rPr>
        <w:t xml:space="preserve"> na now</w:t>
      </w:r>
      <w:r w:rsidRPr="00EC6640">
        <w:rPr>
          <w:rFonts w:ascii="Tahoma" w:hAnsi="Tahoma" w:cs="Tahoma"/>
          <w:color w:val="000000" w:themeColor="text1"/>
          <w:sz w:val="20"/>
          <w:szCs w:val="20"/>
          <w:lang w:val="pl-PL"/>
        </w:rPr>
        <w:t>y</w:t>
      </w:r>
      <w:r w:rsidRPr="00EC6640">
        <w:rPr>
          <w:rFonts w:ascii="Tahoma" w:hAnsi="Tahoma" w:cs="Tahoma"/>
          <w:color w:val="000000" w:themeColor="text1"/>
          <w:sz w:val="20"/>
          <w:szCs w:val="20"/>
          <w:lang w:val="pl-PL"/>
        </w:rPr>
        <w:t xml:space="preserve"> lub wymiany wszelkich jego uszkodzonych elementów, które uległy uszkodzeniu </w:t>
      </w:r>
      <w:r w:rsidR="00787E65" w:rsidRPr="00EC6640">
        <w:rPr>
          <w:rFonts w:ascii="Tahoma" w:hAnsi="Tahoma" w:cs="Tahoma"/>
          <w:color w:val="000000" w:themeColor="text1"/>
          <w:sz w:val="20"/>
          <w:szCs w:val="20"/>
          <w:lang w:val="pl-PL"/>
        </w:rPr>
        <w:t xml:space="preserve">w </w:t>
      </w:r>
      <w:r w:rsidR="00787E65" w:rsidRPr="00EC6640">
        <w:rPr>
          <w:rFonts w:ascii="Tahoma" w:hAnsi="Tahoma" w:cs="Tahoma"/>
          <w:color w:val="000000" w:themeColor="text1"/>
          <w:sz w:val="20"/>
          <w:szCs w:val="20"/>
          <w:lang w:val="pl-PL"/>
        </w:rPr>
        <w:t>trakcie prawidłowego użytkowania</w:t>
      </w:r>
      <w:r w:rsidRPr="00EC6640">
        <w:rPr>
          <w:rFonts w:ascii="Tahoma" w:hAnsi="Tahoma" w:cs="Tahoma"/>
          <w:color w:val="000000" w:themeColor="text1"/>
          <w:sz w:val="20"/>
          <w:szCs w:val="20"/>
          <w:lang w:val="pl-PL"/>
        </w:rPr>
        <w:t xml:space="preserve">, z wyłączeniem uszkodzeń o których mowa </w:t>
      </w:r>
      <w:r w:rsidRPr="00EC6640">
        <w:rPr>
          <w:rFonts w:ascii="Tahoma" w:hAnsi="Tahoma" w:cs="Tahoma"/>
          <w:color w:val="000000" w:themeColor="text1"/>
          <w:sz w:val="20"/>
          <w:szCs w:val="20"/>
          <w:lang w:val="pl-PL"/>
        </w:rPr>
        <w:br/>
        <w:t>w § 15</w:t>
      </w:r>
      <w:r w:rsidR="00787E65" w:rsidRPr="00EC6640">
        <w:rPr>
          <w:rFonts w:ascii="Tahoma" w:hAnsi="Tahoma" w:cs="Tahoma"/>
          <w:color w:val="000000" w:themeColor="text1"/>
          <w:sz w:val="20"/>
          <w:szCs w:val="20"/>
          <w:lang w:val="pl-PL"/>
        </w:rPr>
        <w:t>.</w:t>
      </w:r>
    </w:p>
    <w:p w14:paraId="4B2A5CE0" w14:textId="2398CDCF" w:rsidR="00FB0A56" w:rsidRDefault="00FB0A56" w:rsidP="00FB0A56">
      <w:pPr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overflowPunct w:val="0"/>
        <w:autoSpaceDE w:val="0"/>
        <w:jc w:val="both"/>
        <w:rPr>
          <w:rFonts w:ascii="Tahoma" w:eastAsia="Lucida Grande" w:hAnsi="Tahoma" w:cs="Tahoma"/>
          <w:color w:val="000000"/>
          <w:sz w:val="20"/>
          <w:szCs w:val="20"/>
          <w:lang w:val="pl-PL"/>
        </w:rPr>
      </w:pPr>
      <w:r w:rsidRPr="00EC6640">
        <w:rPr>
          <w:rFonts w:ascii="Tahoma" w:eastAsia="Lucida Grande" w:hAnsi="Tahoma" w:cs="Tahoma"/>
          <w:color w:val="000000"/>
          <w:spacing w:val="-2"/>
          <w:sz w:val="20"/>
          <w:szCs w:val="20"/>
          <w:lang w:val="pl-PL"/>
        </w:rPr>
        <w:t>Zamawiają</w:t>
      </w:r>
      <w:r w:rsidRPr="00EC6640">
        <w:rPr>
          <w:rFonts w:ascii="Tahoma" w:eastAsia="Lucida Grande" w:hAnsi="Tahoma" w:cs="Tahoma"/>
          <w:color w:val="000000"/>
          <w:sz w:val="20"/>
          <w:szCs w:val="20"/>
          <w:lang w:val="pl-PL"/>
        </w:rPr>
        <w:t>cemu przysługują uprawnienia z tytułu rękojmi.</w:t>
      </w:r>
    </w:p>
    <w:p w14:paraId="31EBCEFF" w14:textId="4B45C536" w:rsidR="00EC6640" w:rsidRPr="00EC6640" w:rsidRDefault="00EC6640" w:rsidP="00EC6640">
      <w:pPr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overflowPunct w:val="0"/>
        <w:autoSpaceDE w:val="0"/>
        <w:jc w:val="both"/>
        <w:rPr>
          <w:rFonts w:ascii="Tahoma" w:hAnsi="Tahoma" w:cs="Tahoma"/>
          <w:color w:val="000000" w:themeColor="text1"/>
          <w:sz w:val="20"/>
          <w:szCs w:val="20"/>
          <w:lang w:val="pl-PL"/>
        </w:rPr>
      </w:pPr>
      <w:r w:rsidRPr="00EC6640">
        <w:rPr>
          <w:rFonts w:ascii="Tahoma" w:hAnsi="Tahoma" w:cs="Tahoma"/>
          <w:color w:val="000000"/>
          <w:sz w:val="20"/>
          <w:szCs w:val="20"/>
          <w:lang w:val="pl-PL"/>
        </w:rPr>
        <w:lastRenderedPageBreak/>
        <w:t xml:space="preserve">Wykonawca zobowiązany jest udostępnić Zamawiającemu dostęp </w:t>
      </w:r>
      <w:r>
        <w:rPr>
          <w:rFonts w:ascii="Tahoma" w:hAnsi="Tahoma" w:cs="Tahoma"/>
          <w:color w:val="000000"/>
          <w:sz w:val="20"/>
          <w:szCs w:val="20"/>
          <w:lang w:val="pl-PL"/>
        </w:rPr>
        <w:t xml:space="preserve">do </w:t>
      </w:r>
      <w:r w:rsidRPr="00EC6640">
        <w:rPr>
          <w:rFonts w:ascii="Tahoma" w:hAnsi="Tahoma" w:cs="Tahoma"/>
          <w:color w:val="000000"/>
          <w:sz w:val="20"/>
          <w:szCs w:val="20"/>
          <w:lang w:val="pl-PL"/>
        </w:rPr>
        <w:t xml:space="preserve">możliwości zgłaszania </w:t>
      </w:r>
      <w:r w:rsidR="008A30EB">
        <w:rPr>
          <w:rFonts w:ascii="Tahoma" w:hAnsi="Tahoma" w:cs="Tahoma"/>
          <w:color w:val="000000"/>
          <w:sz w:val="20"/>
          <w:szCs w:val="20"/>
          <w:lang w:val="pl-PL"/>
        </w:rPr>
        <w:t>zdarzeń objętych gwarancją</w:t>
      </w:r>
      <w:r w:rsidRPr="00EC6640">
        <w:rPr>
          <w:rFonts w:ascii="Tahoma" w:hAnsi="Tahoma" w:cs="Tahoma"/>
          <w:color w:val="000000"/>
          <w:sz w:val="20"/>
          <w:szCs w:val="20"/>
          <w:lang w:val="pl-PL"/>
        </w:rPr>
        <w:t xml:space="preserve">: telefonicznie </w:t>
      </w:r>
      <w:hyperlink r:id="rId10" w:history="1">
        <w:r w:rsidRPr="00EC6640">
          <w:rPr>
            <w:rStyle w:val="Hipercze"/>
            <w:rFonts w:ascii="Tahoma" w:hAnsi="Tahoma" w:cs="Tahoma"/>
            <w:color w:val="000000"/>
            <w:sz w:val="20"/>
            <w:szCs w:val="20"/>
            <w:lang w:val="pl-PL"/>
          </w:rPr>
          <w:t>………………………………………..…………………</w:t>
        </w:r>
      </w:hyperlink>
      <w:r w:rsidRPr="00EC6640">
        <w:rPr>
          <w:rFonts w:ascii="Tahoma" w:hAnsi="Tahoma" w:cs="Tahoma"/>
          <w:color w:val="000000"/>
          <w:sz w:val="20"/>
          <w:szCs w:val="20"/>
          <w:lang w:val="pl-PL"/>
        </w:rPr>
        <w:t xml:space="preserve">, </w:t>
      </w:r>
      <w:r w:rsidR="008A30EB">
        <w:rPr>
          <w:rFonts w:ascii="Tahoma" w:hAnsi="Tahoma" w:cs="Tahoma"/>
          <w:color w:val="000000"/>
          <w:sz w:val="20"/>
          <w:szCs w:val="20"/>
          <w:lang w:val="pl-PL"/>
        </w:rPr>
        <w:t>i/lub</w:t>
      </w:r>
      <w:r w:rsidRPr="00EC6640">
        <w:rPr>
          <w:rFonts w:ascii="Tahoma" w:hAnsi="Tahoma" w:cs="Tahoma"/>
          <w:color w:val="000000"/>
          <w:sz w:val="20"/>
          <w:szCs w:val="20"/>
          <w:lang w:val="pl-PL"/>
        </w:rPr>
        <w:t xml:space="preserve"> pocztą </w:t>
      </w:r>
      <w:r w:rsidRPr="00EC6640">
        <w:rPr>
          <w:rFonts w:ascii="Tahoma" w:hAnsi="Tahoma" w:cs="Tahoma"/>
          <w:color w:val="000000" w:themeColor="text1"/>
          <w:sz w:val="20"/>
          <w:szCs w:val="20"/>
          <w:lang w:val="pl-PL"/>
        </w:rPr>
        <w:t xml:space="preserve">elektroniczną </w:t>
      </w:r>
      <w:hyperlink r:id="rId11" w:history="1">
        <w:r w:rsidRPr="00EC6640">
          <w:rPr>
            <w:rStyle w:val="Hipercze"/>
            <w:rFonts w:ascii="Tahoma" w:hAnsi="Tahoma" w:cs="Tahoma"/>
            <w:color w:val="000000" w:themeColor="text1"/>
            <w:sz w:val="20"/>
            <w:szCs w:val="20"/>
            <w:lang w:val="pl-PL"/>
          </w:rPr>
          <w:t>………………………………………..…………………</w:t>
        </w:r>
      </w:hyperlink>
      <w:r>
        <w:rPr>
          <w:rFonts w:ascii="Tahoma" w:hAnsi="Tahoma" w:cs="Tahoma"/>
          <w:color w:val="000000" w:themeColor="text1"/>
          <w:sz w:val="20"/>
          <w:szCs w:val="20"/>
          <w:lang w:val="pl-PL"/>
        </w:rPr>
        <w:t>.</w:t>
      </w:r>
    </w:p>
    <w:p w14:paraId="381C54BE" w14:textId="77777777" w:rsidR="00EC6640" w:rsidRPr="00EC6640" w:rsidRDefault="00EC6640" w:rsidP="00EC66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overflowPunct w:val="0"/>
        <w:autoSpaceDE w:val="0"/>
        <w:ind w:left="360"/>
        <w:jc w:val="both"/>
        <w:rPr>
          <w:rFonts w:ascii="Tahoma" w:eastAsia="Lucida Grande" w:hAnsi="Tahoma" w:cs="Tahoma"/>
          <w:color w:val="000000"/>
          <w:sz w:val="20"/>
          <w:szCs w:val="20"/>
          <w:lang w:val="pl-PL"/>
        </w:rPr>
      </w:pPr>
    </w:p>
    <w:p w14:paraId="3339D6B1" w14:textId="77777777" w:rsidR="00FB0A56" w:rsidRPr="00EC6640" w:rsidRDefault="00FB0A56" w:rsidP="00FB0A56">
      <w:pPr>
        <w:rPr>
          <w:rFonts w:ascii="Tahoma" w:hAnsi="Tahoma" w:cs="Tahoma"/>
          <w:b/>
          <w:color w:val="000000"/>
          <w:sz w:val="20"/>
          <w:szCs w:val="20"/>
          <w:lang w:val="pl-PL"/>
        </w:rPr>
      </w:pPr>
    </w:p>
    <w:p w14:paraId="4CEE0B8F" w14:textId="77777777" w:rsidR="00FB0A56" w:rsidRPr="00EC6640" w:rsidRDefault="00FB0A56" w:rsidP="00FB0A56">
      <w:pPr>
        <w:jc w:val="center"/>
        <w:rPr>
          <w:rFonts w:ascii="Tahoma" w:hAnsi="Tahoma" w:cs="Tahoma"/>
          <w:b/>
          <w:color w:val="000000"/>
          <w:sz w:val="20"/>
          <w:szCs w:val="20"/>
          <w:lang w:val="pl-PL"/>
        </w:rPr>
      </w:pPr>
      <w:r w:rsidRPr="00EC6640">
        <w:rPr>
          <w:rFonts w:ascii="Tahoma" w:hAnsi="Tahoma" w:cs="Tahoma"/>
          <w:b/>
          <w:color w:val="000000"/>
          <w:sz w:val="20"/>
          <w:szCs w:val="20"/>
          <w:lang w:val="pl-PL"/>
        </w:rPr>
        <w:t>§ 15</w:t>
      </w:r>
    </w:p>
    <w:p w14:paraId="633E3CD2" w14:textId="77777777" w:rsidR="00FB0A56" w:rsidRPr="00EC6640" w:rsidRDefault="00FB0A56" w:rsidP="00FB0A56">
      <w:pPr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ind w:left="284" w:hanging="284"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color w:val="000000"/>
          <w:sz w:val="20"/>
          <w:szCs w:val="20"/>
          <w:lang w:val="pl-PL"/>
        </w:rPr>
        <w:t>Pod rygorem utraty gwarancji Zamawiający nie może dokonywać jakichkolwiek zmian konstrukcyjnych w dostarczonym przedmiocie umowy bez pisemnej zgody Wykonawcy. Gwarancją nie są objęte:</w:t>
      </w:r>
    </w:p>
    <w:p w14:paraId="65B03641" w14:textId="77777777" w:rsidR="00FB0A56" w:rsidRPr="00EC6640" w:rsidRDefault="00FB0A56" w:rsidP="00FB0A56">
      <w:pPr>
        <w:numPr>
          <w:ilvl w:val="4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clear" w:pos="3600"/>
          <w:tab w:val="left" w:pos="-1843"/>
          <w:tab w:val="left" w:pos="-1560"/>
          <w:tab w:val="left" w:pos="-709"/>
          <w:tab w:val="num" w:pos="567"/>
        </w:tabs>
        <w:suppressAutoHyphens/>
        <w:ind w:left="567" w:hanging="283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uszkodzenia i wady dostarczonych akcesoriów wynikłe na skutek:</w:t>
      </w:r>
    </w:p>
    <w:p w14:paraId="341E4005" w14:textId="77777777" w:rsidR="00FB0A56" w:rsidRPr="00EC6640" w:rsidRDefault="00FB0A56" w:rsidP="00FB0A56">
      <w:pPr>
        <w:pStyle w:val="Akapitzlist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-2127"/>
        </w:tabs>
        <w:suppressAutoHyphens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eksploatacji przez Zamawiającego niezgodnej z jego przeznaczeniem, niestosowania się Zamawiającego do instrukcji obsługi,</w:t>
      </w:r>
    </w:p>
    <w:p w14:paraId="078AC295" w14:textId="77777777" w:rsidR="00FB0A56" w:rsidRPr="00EC6640" w:rsidRDefault="00FB0A56" w:rsidP="00FB0A56">
      <w:pPr>
        <w:pStyle w:val="Akapitzlist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-2127"/>
        </w:tabs>
        <w:suppressAutoHyphens/>
        <w:jc w:val="both"/>
        <w:rPr>
          <w:rFonts w:ascii="Tahoma" w:hAnsi="Tahoma" w:cs="Tahoma"/>
          <w:sz w:val="20"/>
          <w:szCs w:val="20"/>
          <w:lang w:val="pl-PL"/>
        </w:rPr>
      </w:pPr>
      <w:r w:rsidRPr="00EC6640">
        <w:rPr>
          <w:rFonts w:ascii="Tahoma" w:hAnsi="Tahoma" w:cs="Tahoma"/>
          <w:sz w:val="20"/>
          <w:szCs w:val="20"/>
          <w:lang w:val="pl-PL"/>
        </w:rPr>
        <w:t>samowolnych napraw, przeróbek lub zmian konstrukcyjnych (dokonywanych przez Zamawiającego lub inne nieuprawnione osoby);</w:t>
      </w:r>
    </w:p>
    <w:p w14:paraId="71577B88" w14:textId="77777777" w:rsidR="00FB0A56" w:rsidRPr="00EC6640" w:rsidRDefault="00FB0A56" w:rsidP="00FB0A56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val="pl-PL" w:eastAsia="pl-PL"/>
        </w:rPr>
      </w:pPr>
    </w:p>
    <w:p w14:paraId="442B1375" w14:textId="77777777" w:rsidR="00FB0A56" w:rsidRPr="00EC6640" w:rsidRDefault="00FB0A56" w:rsidP="00FB0A56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val="pl-PL" w:eastAsia="pl-PL"/>
        </w:rPr>
        <w:t>§ 16</w:t>
      </w:r>
    </w:p>
    <w:p w14:paraId="43963D81" w14:textId="77777777" w:rsidR="00FB0A56" w:rsidRPr="00EC6640" w:rsidRDefault="00FB0A56" w:rsidP="00FB0A56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val="pl-PL" w:eastAsia="pl-PL"/>
        </w:rPr>
        <w:t>Umowę sporządzono w dwóch jednobrzmiących egzemplarzach, jeden egzemplarz dla Zamawiającego oraz jeden egzemplarz dla Wykonawcy.</w:t>
      </w:r>
    </w:p>
    <w:p w14:paraId="03B41D66" w14:textId="77777777" w:rsidR="00B36ABC" w:rsidRPr="00EC6640" w:rsidRDefault="00B36ABC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</w:p>
    <w:p w14:paraId="5BA475C0" w14:textId="0E110C44" w:rsidR="00BE3AFF" w:rsidRPr="00EC6640" w:rsidRDefault="007E76CC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§ 1</w:t>
      </w:r>
      <w:r w:rsid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>7</w:t>
      </w:r>
    </w:p>
    <w:p w14:paraId="4F46211D" w14:textId="77777777" w:rsidR="00BE3AFF" w:rsidRPr="00EC6640" w:rsidRDefault="00BE3AFF" w:rsidP="00BE3AFF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  <w:t>Umowę sporządzono w dwóch jednobrzmiących egzemplarzach, jeden egzemplarz dla Zamawiającego oraz jeden egzemplarz dla Wykonawcy.</w:t>
      </w:r>
    </w:p>
    <w:p w14:paraId="5071319F" w14:textId="77777777" w:rsidR="00BE3AFF" w:rsidRPr="00EC6640" w:rsidRDefault="00BE3AFF" w:rsidP="00BE3AFF">
      <w:pPr>
        <w:keepLines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Times New Roman" w:hAnsi="Tahoma" w:cs="Tahoma"/>
          <w:sz w:val="20"/>
          <w:szCs w:val="20"/>
          <w:bdr w:val="none" w:sz="0" w:space="0" w:color="auto"/>
          <w:lang w:val="pl-PL" w:eastAsia="pl-PL"/>
        </w:rPr>
      </w:pPr>
    </w:p>
    <w:p w14:paraId="218983AB" w14:textId="77777777" w:rsidR="00BE3AFF" w:rsidRPr="00EC6640" w:rsidRDefault="00BE3AFF" w:rsidP="00BE3AFF">
      <w:pPr>
        <w:keepLines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 xml:space="preserve">WYKONAWCA:               </w:t>
      </w: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ab/>
      </w: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ab/>
      </w: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ab/>
      </w: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ab/>
      </w: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ab/>
      </w: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ab/>
      </w:r>
      <w:r w:rsidRPr="00EC6640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val="pl-PL" w:eastAsia="pl-PL"/>
        </w:rPr>
        <w:tab/>
        <w:t>ZAMAWIAJĄCY:</w:t>
      </w:r>
    </w:p>
    <w:p w14:paraId="338D07F8" w14:textId="77777777" w:rsidR="00BE3AFF" w:rsidRPr="00EC6640" w:rsidRDefault="00BE3AFF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val="pl-PL" w:eastAsia="pl-PL"/>
        </w:rPr>
      </w:pPr>
    </w:p>
    <w:p w14:paraId="69969396" w14:textId="50A8DB67" w:rsidR="00BF64FA" w:rsidRPr="00EC6640" w:rsidRDefault="00BF64FA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65212A31" w14:textId="77777777" w:rsidR="00874008" w:rsidRPr="00EC6640" w:rsidRDefault="00874008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445C95F5" w14:textId="77777777" w:rsidR="00874008" w:rsidRPr="00EC6640" w:rsidRDefault="00874008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17092615" w14:textId="77777777" w:rsidR="001A669E" w:rsidRPr="00EC6640" w:rsidRDefault="001A669E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465D619E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0776D360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7497CFB5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7F0837AE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794D01D2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1A4BDFFC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6BDC826A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0583FB5F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334F1D7D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7D2B242A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7B1764B4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4B7F3A90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6AF672D0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0B9F80DD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011F55F6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2A317045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45ACDFDC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1414C345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7B93DCAB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72858B92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08485F32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5B78BE14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4220F8F5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05FB93DE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1F645C5B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6837C514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3E908F0B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4ACC7FB9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224CB72C" w14:textId="77777777" w:rsidR="00EB0C23" w:rsidRPr="00EC6640" w:rsidRDefault="00EB0C23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07CB523F" w14:textId="77777777" w:rsidR="00D83A30" w:rsidRPr="00EC6640" w:rsidRDefault="00D83A30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1E1F024C" w14:textId="77777777" w:rsidR="00D83A30" w:rsidRPr="00EC6640" w:rsidRDefault="00D83A30" w:rsidP="00BE3A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</w:p>
    <w:p w14:paraId="78757DBB" w14:textId="2C0415E2" w:rsidR="00982318" w:rsidRPr="00EC6640" w:rsidRDefault="00BE3AFF" w:rsidP="00BF64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</w:pPr>
      <w:r w:rsidRPr="00EC6640">
        <w:rPr>
          <w:rFonts w:ascii="Tahoma" w:eastAsia="Times New Roman" w:hAnsi="Tahoma" w:cs="Tahoma"/>
          <w:bCs/>
          <w:i/>
          <w:sz w:val="20"/>
          <w:szCs w:val="20"/>
          <w:bdr w:val="none" w:sz="0" w:space="0" w:color="auto"/>
          <w:lang w:val="pl-PL" w:eastAsia="pl-PL"/>
        </w:rPr>
        <w:t>Załącznik nr 1 do Umowy: Formularz asortymentowo-cenowy.</w:t>
      </w:r>
    </w:p>
    <w:sectPr w:rsidR="00982318" w:rsidRPr="00EC6640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0FAF2" w14:textId="77777777" w:rsidR="00E00795" w:rsidRDefault="00E00795" w:rsidP="00BE3AFF">
      <w:r>
        <w:separator/>
      </w:r>
    </w:p>
  </w:endnote>
  <w:endnote w:type="continuationSeparator" w:id="0">
    <w:p w14:paraId="63C09E4A" w14:textId="77777777" w:rsidR="00E00795" w:rsidRDefault="00E00795" w:rsidP="00BE3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65DC7" w14:textId="77777777" w:rsidR="00BE3AFF" w:rsidRDefault="00BE3AFF" w:rsidP="00BE3AFF">
    <w:pPr>
      <w:pStyle w:val="Nagwekistopka"/>
      <w:tabs>
        <w:tab w:val="clear" w:pos="9020"/>
        <w:tab w:val="center" w:pos="4819"/>
        <w:tab w:val="right" w:pos="9638"/>
      </w:tabs>
    </w:pPr>
    <w:r w:rsidRPr="00A23C66">
      <w:rPr>
        <w:noProof/>
      </w:rPr>
      <w:drawing>
        <wp:inline distT="0" distB="0" distL="0" distR="0" wp14:anchorId="6980BD23" wp14:editId="0AE4CB60">
          <wp:extent cx="6118860" cy="1424940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142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C87DE6" w14:textId="77777777" w:rsidR="00BE3AFF" w:rsidRDefault="00BE3A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00713" w14:textId="77777777" w:rsidR="00E00795" w:rsidRDefault="00E00795" w:rsidP="00BE3AFF">
      <w:r>
        <w:separator/>
      </w:r>
    </w:p>
  </w:footnote>
  <w:footnote w:type="continuationSeparator" w:id="0">
    <w:p w14:paraId="28AF4A25" w14:textId="77777777" w:rsidR="00E00795" w:rsidRDefault="00E00795" w:rsidP="00BE3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shd w:val="clear" w:color="auto" w:fill="auto"/>
        <w:lang w:val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shd w:val="clear" w:color="auto" w:fill="auto"/>
        <w:lang w:val="pl-PL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shd w:val="clear" w:color="auto" w:fill="auto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ascii="Tahoma" w:eastAsia="Times New Roman" w:hAnsi="Tahoma" w:cs="Tahoma"/>
        <w:b/>
        <w:bCs/>
        <w:color w:val="000000"/>
        <w:sz w:val="20"/>
        <w:szCs w:val="20"/>
        <w:shd w:val="clear" w:color="auto" w:fill="auto"/>
        <w:lang w:val="pl-P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shd w:val="clear" w:color="auto" w:fill="auto"/>
        <w:lang w:val="pl-PL"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shd w:val="clear" w:color="auto" w:fill="auto"/>
        <w:lang w:val="pl-PL" w:eastAsia="ar-SA" w:bidi="ar-S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shd w:val="clear" w:color="auto" w:fill="auto"/>
        <w:lang w:val="pl-PL" w:eastAsia="ar-SA" w:bidi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shd w:val="clear" w:color="auto" w:fill="auto"/>
        <w:lang w:val="pl-PL" w:eastAsia="ar-SA" w:bidi="ar-S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shd w:val="clear" w:color="auto" w:fill="auto"/>
        <w:lang w:val="pl-PL" w:eastAsia="ar-SA" w:bidi="ar-S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shd w:val="clear" w:color="auto" w:fill="auto"/>
        <w:lang w:val="pl-PL" w:eastAsia="ar-SA" w:bidi="ar-S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shd w:val="clear" w:color="auto" w:fill="auto"/>
        <w:lang w:val="pl-PL" w:eastAsia="ar-SA" w:bidi="ar-S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shd w:val="clear" w:color="auto" w:fill="auto"/>
        <w:lang w:val="pl-PL" w:eastAsia="ar-SA" w:bidi="ar-S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shd w:val="clear" w:color="auto" w:fill="auto"/>
        <w:lang w:val="pl-PL" w:eastAsia="ar-SA" w:bidi="ar-SA"/>
      </w:r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484" w:hanging="360"/>
      </w:pPr>
      <w:rPr>
        <w:rFonts w:ascii="Symbol" w:hAnsi="Symbol" w:cs="Symbol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204" w:hanging="360"/>
      </w:pPr>
      <w:rPr>
        <w:rFonts w:ascii="Courier New" w:hAnsi="Courier New" w:cs="Tahoma"/>
        <w:b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924" w:hanging="360"/>
      </w:pPr>
      <w:rPr>
        <w:rFonts w:ascii="Wingdings" w:hAnsi="Wingdings" w:cs="Tahoma"/>
        <w:b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644" w:hanging="360"/>
      </w:pPr>
      <w:rPr>
        <w:rFonts w:ascii="Symbol" w:hAnsi="Symbol" w:cs="Courier New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6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84" w:hanging="360"/>
      </w:pPr>
      <w:rPr>
        <w:rFonts w:ascii="Wingdings" w:hAnsi="Wingdings" w:cs="Courier New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04" w:hanging="360"/>
      </w:pPr>
      <w:rPr>
        <w:rFonts w:ascii="Symbol" w:hAnsi="Symbol" w:cs="Times New Roman"/>
        <w:b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524" w:hanging="360"/>
      </w:pPr>
      <w:rPr>
        <w:rFonts w:ascii="Courier New" w:hAnsi="Courier New" w:cs="Times New Roman"/>
        <w:b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244" w:hanging="360"/>
      </w:pPr>
      <w:rPr>
        <w:rFonts w:ascii="Wingdings" w:hAnsi="Wingdings" w:cs="Wingdings"/>
        <w:b/>
        <w:sz w:val="20"/>
      </w:r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</w:abstractNum>
  <w:abstractNum w:abstractNumId="5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b/>
        <w:bCs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b/>
        <w:bCs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/>
        <w:bCs/>
        <w:color w:val="000000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ahoma" w:hAnsi="Tahoma" w:cs="Tahoma"/>
        <w:b/>
        <w:bCs/>
        <w:color w:val="000000"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ahoma" w:hAnsi="Tahoma" w:cs="Tahoma"/>
        <w:b/>
        <w:bCs/>
        <w:color w:val="000000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ahoma" w:hAnsi="Tahoma" w:cs="Tahoma"/>
        <w:b/>
        <w:bCs/>
        <w:color w:val="000000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ahoma" w:hAnsi="Tahoma" w:cs="Tahoma"/>
        <w:b/>
        <w:bCs/>
        <w:color w:val="000000"/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ahoma" w:hAnsi="Tahoma" w:cs="Tahoma"/>
        <w:b/>
        <w:bCs/>
        <w:color w:val="000000"/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ahoma" w:hAnsi="Tahoma" w:cs="Tahoma"/>
        <w:b/>
        <w:bCs/>
        <w:color w:val="000000"/>
        <w:sz w:val="20"/>
        <w:szCs w:val="20"/>
      </w:r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b/>
        <w:bCs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/>
        <w:bCs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Tahoma" w:hAnsi="Tahoma" w:cs="Tahoma"/>
        <w:b/>
        <w:bCs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Tahoma" w:hAnsi="Tahoma" w:cs="Tahoma"/>
        <w:b/>
        <w:bCs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Tahoma" w:hAnsi="Tahoma" w:cs="Tahoma"/>
        <w:b/>
        <w:bCs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Tahoma" w:hAnsi="Tahoma" w:cs="Tahoma"/>
        <w:b/>
        <w:bCs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Tahoma" w:hAnsi="Tahoma" w:cs="Tahoma"/>
        <w:b/>
        <w:bCs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Tahoma" w:hAnsi="Tahoma" w:cs="Tahoma"/>
        <w:b/>
        <w:bCs/>
        <w:sz w:val="20"/>
        <w:szCs w:val="20"/>
      </w:rPr>
    </w:lvl>
  </w:abstractNum>
  <w:abstractNum w:abstractNumId="8" w15:restartNumberingAfterBreak="0">
    <w:nsid w:val="00000011"/>
    <w:multiLevelType w:val="multilevel"/>
    <w:tmpl w:val="00000011"/>
    <w:name w:val="WW8Num17"/>
    <w:lvl w:ilvl="0">
      <w:start w:val="3"/>
      <w:numFmt w:val="lowerLetter"/>
      <w:lvlText w:val="%1)"/>
      <w:lvlJc w:val="left"/>
      <w:pPr>
        <w:tabs>
          <w:tab w:val="num" w:pos="1040"/>
        </w:tabs>
        <w:ind w:left="1040" w:hanging="360"/>
      </w:pPr>
      <w:rPr>
        <w:rFonts w:ascii="Tahoma" w:hAnsi="Tahoma" w:cs="Tahom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00"/>
        </w:tabs>
        <w:ind w:left="1400" w:hanging="360"/>
      </w:pPr>
      <w:rPr>
        <w:rFonts w:ascii="Tahoma" w:hAnsi="Tahoma" w:cs="Tahoma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760"/>
        </w:tabs>
        <w:ind w:left="1760" w:hanging="360"/>
      </w:pPr>
      <w:rPr>
        <w:rFonts w:ascii="Tahoma" w:hAnsi="Tahoma" w:cs="Tahoma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120"/>
        </w:tabs>
        <w:ind w:left="2120" w:hanging="360"/>
      </w:pPr>
      <w:rPr>
        <w:rFonts w:ascii="Tahoma" w:hAnsi="Tahoma" w:cs="Tahoma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480"/>
        </w:tabs>
        <w:ind w:left="2480" w:hanging="360"/>
      </w:pPr>
      <w:rPr>
        <w:rFonts w:ascii="Tahoma" w:hAnsi="Tahoma" w:cs="Tahoma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840"/>
        </w:tabs>
        <w:ind w:left="2840" w:hanging="360"/>
      </w:pPr>
      <w:rPr>
        <w:rFonts w:ascii="Tahoma" w:hAnsi="Tahoma" w:cs="Tahoma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3200"/>
        </w:tabs>
        <w:ind w:left="3200" w:hanging="360"/>
      </w:pPr>
      <w:rPr>
        <w:rFonts w:ascii="Tahoma" w:hAnsi="Tahoma" w:cs="Tahoma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560"/>
        </w:tabs>
        <w:ind w:left="3560" w:hanging="360"/>
      </w:pPr>
      <w:rPr>
        <w:rFonts w:ascii="Tahoma" w:hAnsi="Tahoma" w:cs="Tahoma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920"/>
        </w:tabs>
        <w:ind w:left="3920" w:hanging="360"/>
      </w:pPr>
      <w:rPr>
        <w:rFonts w:ascii="Tahoma" w:hAnsi="Tahoma" w:cs="Tahoma"/>
        <w:b/>
        <w:bCs/>
        <w:sz w:val="20"/>
        <w:szCs w:val="2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</w:abstractNum>
  <w:abstractNum w:abstractNumId="10" w15:restartNumberingAfterBreak="0">
    <w:nsid w:val="00000013"/>
    <w:multiLevelType w:val="multilevel"/>
    <w:tmpl w:val="00000013"/>
    <w:name w:val="WW8Num19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</w:abstractNum>
  <w:abstractNum w:abstractNumId="11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ahom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ahom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ahom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ahom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ahom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ahom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ahom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ahom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ahoma"/>
      </w:rPr>
    </w:lvl>
  </w:abstractNum>
  <w:abstractNum w:abstractNumId="13" w15:restartNumberingAfterBreak="0">
    <w:nsid w:val="00000017"/>
    <w:multiLevelType w:val="singleLevel"/>
    <w:tmpl w:val="383820A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</w:rPr>
    </w:lvl>
  </w:abstractNum>
  <w:abstractNum w:abstractNumId="14" w15:restartNumberingAfterBreak="0">
    <w:nsid w:val="00000030"/>
    <w:multiLevelType w:val="singleLevel"/>
    <w:tmpl w:val="1132FEEE"/>
    <w:name w:val="WW8Num5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15" w15:restartNumberingAfterBreak="0">
    <w:nsid w:val="00000034"/>
    <w:multiLevelType w:val="multilevel"/>
    <w:tmpl w:val="8F52A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4C82D09"/>
    <w:multiLevelType w:val="hybridMultilevel"/>
    <w:tmpl w:val="6194C2EA"/>
    <w:lvl w:ilvl="0" w:tplc="D428B1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E0257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AA54ED68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C034C8"/>
    <w:multiLevelType w:val="hybridMultilevel"/>
    <w:tmpl w:val="3BB02F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A289232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29C1D01"/>
    <w:multiLevelType w:val="hybridMultilevel"/>
    <w:tmpl w:val="5704B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6F7676"/>
    <w:multiLevelType w:val="multilevel"/>
    <w:tmpl w:val="27C88F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/>
        <w:bCs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  <w:b/>
        <w:bCs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b/>
        <w:bCs/>
        <w:i w:val="0"/>
        <w:iCs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eastAsia="Times New Roman" w:hAnsi="Tahoma" w:cs="Tahoma" w:hint="default"/>
        <w:b/>
        <w:bCs/>
        <w:i w:val="0"/>
        <w:i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eastAsia="Times New Roman" w:hAnsi="Tahoma" w:cs="Tahoma" w:hint="default"/>
        <w:b/>
        <w:bCs/>
        <w:i w:val="0"/>
        <w:iCs w:val="0"/>
        <w:color w:val="00000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eastAsia="Times New Roman" w:hAnsi="Tahoma" w:cs="Tahoma" w:hint="default"/>
        <w:b/>
        <w:bCs/>
        <w:i w:val="0"/>
        <w:iCs w:val="0"/>
        <w:color w:val="00000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cs="Tahoma" w:hint="default"/>
        <w:b/>
        <w:bCs/>
        <w:i w:val="0"/>
        <w:i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eastAsia="Times New Roman" w:hAnsi="Tahoma" w:cs="Tahoma" w:hint="default"/>
        <w:b/>
        <w:bCs/>
        <w:i w:val="0"/>
        <w:iCs w:val="0"/>
        <w:color w:val="00000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eastAsia="Times New Roman" w:hAnsi="Tahoma" w:cs="Tahoma" w:hint="default"/>
        <w:b/>
        <w:bCs/>
        <w:i w:val="0"/>
        <w:iCs w:val="0"/>
        <w:color w:val="000000"/>
        <w:sz w:val="20"/>
        <w:szCs w:val="20"/>
      </w:rPr>
    </w:lvl>
  </w:abstractNum>
  <w:abstractNum w:abstractNumId="21" w15:restartNumberingAfterBreak="0">
    <w:nsid w:val="2A2E606C"/>
    <w:multiLevelType w:val="hybridMultilevel"/>
    <w:tmpl w:val="ADDC7B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E006512"/>
    <w:multiLevelType w:val="hybridMultilevel"/>
    <w:tmpl w:val="0A92E72E"/>
    <w:lvl w:ilvl="0" w:tplc="8812BB7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F62B87"/>
    <w:multiLevelType w:val="hybridMultilevel"/>
    <w:tmpl w:val="CBE4A3B8"/>
    <w:lvl w:ilvl="0" w:tplc="3D1A64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554E71"/>
    <w:multiLevelType w:val="hybridMultilevel"/>
    <w:tmpl w:val="30DE434A"/>
    <w:lvl w:ilvl="0" w:tplc="E2940D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C50AB"/>
    <w:multiLevelType w:val="hybridMultilevel"/>
    <w:tmpl w:val="04A2F298"/>
    <w:lvl w:ilvl="0" w:tplc="8140F59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4244DD7"/>
    <w:multiLevelType w:val="singleLevel"/>
    <w:tmpl w:val="772E9DE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i w:val="0"/>
      </w:rPr>
    </w:lvl>
  </w:abstractNum>
  <w:abstractNum w:abstractNumId="27" w15:restartNumberingAfterBreak="0">
    <w:nsid w:val="49591398"/>
    <w:multiLevelType w:val="hybridMultilevel"/>
    <w:tmpl w:val="A4D876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155F25"/>
    <w:multiLevelType w:val="hybridMultilevel"/>
    <w:tmpl w:val="F40A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68FAE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FF8B50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867A9"/>
    <w:multiLevelType w:val="hybridMultilevel"/>
    <w:tmpl w:val="1BDC4302"/>
    <w:lvl w:ilvl="0" w:tplc="0AB04548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895F94"/>
    <w:multiLevelType w:val="hybridMultilevel"/>
    <w:tmpl w:val="11460F2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21"/>
  </w:num>
  <w:num w:numId="4">
    <w:abstractNumId w:val="25"/>
  </w:num>
  <w:num w:numId="5">
    <w:abstractNumId w:val="26"/>
  </w:num>
  <w:num w:numId="6">
    <w:abstractNumId w:val="29"/>
  </w:num>
  <w:num w:numId="7">
    <w:abstractNumId w:val="2"/>
  </w:num>
  <w:num w:numId="8">
    <w:abstractNumId w:val="11"/>
  </w:num>
  <w:num w:numId="9">
    <w:abstractNumId w:val="1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0"/>
  </w:num>
  <w:num w:numId="18">
    <w:abstractNumId w:val="23"/>
  </w:num>
  <w:num w:numId="19">
    <w:abstractNumId w:val="27"/>
  </w:num>
  <w:num w:numId="20">
    <w:abstractNumId w:val="20"/>
  </w:num>
  <w:num w:numId="21">
    <w:abstractNumId w:val="24"/>
  </w:num>
  <w:num w:numId="22">
    <w:abstractNumId w:val="18"/>
  </w:num>
  <w:num w:numId="23">
    <w:abstractNumId w:val="22"/>
  </w:num>
  <w:num w:numId="24">
    <w:abstractNumId w:val="19"/>
  </w:num>
  <w:num w:numId="25">
    <w:abstractNumId w:val="13"/>
  </w:num>
  <w:num w:numId="26">
    <w:abstractNumId w:val="15"/>
  </w:num>
  <w:num w:numId="27">
    <w:abstractNumId w:val="16"/>
  </w:num>
  <w:num w:numId="28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FF"/>
    <w:rsid w:val="00004A20"/>
    <w:rsid w:val="0003543E"/>
    <w:rsid w:val="00057D3C"/>
    <w:rsid w:val="00084F74"/>
    <w:rsid w:val="0008592D"/>
    <w:rsid w:val="000B1D85"/>
    <w:rsid w:val="000E07B9"/>
    <w:rsid w:val="001255B3"/>
    <w:rsid w:val="001272CD"/>
    <w:rsid w:val="00127CD7"/>
    <w:rsid w:val="0014201A"/>
    <w:rsid w:val="00147481"/>
    <w:rsid w:val="001612A6"/>
    <w:rsid w:val="001818BB"/>
    <w:rsid w:val="001A669E"/>
    <w:rsid w:val="001B157D"/>
    <w:rsid w:val="001E6564"/>
    <w:rsid w:val="001E6E30"/>
    <w:rsid w:val="00210C7E"/>
    <w:rsid w:val="002242F5"/>
    <w:rsid w:val="00264A2D"/>
    <w:rsid w:val="00272BA0"/>
    <w:rsid w:val="00285206"/>
    <w:rsid w:val="002A2B65"/>
    <w:rsid w:val="00315F02"/>
    <w:rsid w:val="00366FBB"/>
    <w:rsid w:val="00380526"/>
    <w:rsid w:val="00381BF2"/>
    <w:rsid w:val="003B63C3"/>
    <w:rsid w:val="003C68F8"/>
    <w:rsid w:val="003E03E4"/>
    <w:rsid w:val="00421DB0"/>
    <w:rsid w:val="00424E6A"/>
    <w:rsid w:val="00427258"/>
    <w:rsid w:val="00465D69"/>
    <w:rsid w:val="0047765A"/>
    <w:rsid w:val="00484BE4"/>
    <w:rsid w:val="004907C1"/>
    <w:rsid w:val="004D19B5"/>
    <w:rsid w:val="004D557A"/>
    <w:rsid w:val="004E2272"/>
    <w:rsid w:val="00515663"/>
    <w:rsid w:val="00522977"/>
    <w:rsid w:val="0056511D"/>
    <w:rsid w:val="005752AA"/>
    <w:rsid w:val="00581D28"/>
    <w:rsid w:val="00595849"/>
    <w:rsid w:val="005B6715"/>
    <w:rsid w:val="005C5BAE"/>
    <w:rsid w:val="005D59B1"/>
    <w:rsid w:val="005F29FA"/>
    <w:rsid w:val="00633DAE"/>
    <w:rsid w:val="00652FDD"/>
    <w:rsid w:val="006660A3"/>
    <w:rsid w:val="0069163B"/>
    <w:rsid w:val="006D2376"/>
    <w:rsid w:val="006E3AA7"/>
    <w:rsid w:val="006F4DD7"/>
    <w:rsid w:val="00700CBE"/>
    <w:rsid w:val="00703604"/>
    <w:rsid w:val="0075010E"/>
    <w:rsid w:val="00787E65"/>
    <w:rsid w:val="007A1316"/>
    <w:rsid w:val="007B079C"/>
    <w:rsid w:val="007D1324"/>
    <w:rsid w:val="007E76CC"/>
    <w:rsid w:val="007F1190"/>
    <w:rsid w:val="007F4C9C"/>
    <w:rsid w:val="00804DCF"/>
    <w:rsid w:val="00811625"/>
    <w:rsid w:val="00840AE5"/>
    <w:rsid w:val="00874008"/>
    <w:rsid w:val="00874AEB"/>
    <w:rsid w:val="0088229A"/>
    <w:rsid w:val="008A30EB"/>
    <w:rsid w:val="008A3EAC"/>
    <w:rsid w:val="008F4E3D"/>
    <w:rsid w:val="009067CA"/>
    <w:rsid w:val="0092036F"/>
    <w:rsid w:val="0094002B"/>
    <w:rsid w:val="009549EC"/>
    <w:rsid w:val="009629FE"/>
    <w:rsid w:val="00970305"/>
    <w:rsid w:val="00971611"/>
    <w:rsid w:val="0097277C"/>
    <w:rsid w:val="00982318"/>
    <w:rsid w:val="009860D9"/>
    <w:rsid w:val="00987C0A"/>
    <w:rsid w:val="009A1893"/>
    <w:rsid w:val="00A01421"/>
    <w:rsid w:val="00A24D5B"/>
    <w:rsid w:val="00A41308"/>
    <w:rsid w:val="00A466AC"/>
    <w:rsid w:val="00A9541D"/>
    <w:rsid w:val="00AA14F3"/>
    <w:rsid w:val="00AA654B"/>
    <w:rsid w:val="00AC25E6"/>
    <w:rsid w:val="00AD42AF"/>
    <w:rsid w:val="00AD75FE"/>
    <w:rsid w:val="00AE195D"/>
    <w:rsid w:val="00B054A5"/>
    <w:rsid w:val="00B13531"/>
    <w:rsid w:val="00B13E75"/>
    <w:rsid w:val="00B23AD5"/>
    <w:rsid w:val="00B36ABC"/>
    <w:rsid w:val="00B444E5"/>
    <w:rsid w:val="00B522D4"/>
    <w:rsid w:val="00B804C0"/>
    <w:rsid w:val="00B83D66"/>
    <w:rsid w:val="00B87A1B"/>
    <w:rsid w:val="00B961D7"/>
    <w:rsid w:val="00BB63DE"/>
    <w:rsid w:val="00BC2318"/>
    <w:rsid w:val="00BD6CF9"/>
    <w:rsid w:val="00BE3AFF"/>
    <w:rsid w:val="00BE77FF"/>
    <w:rsid w:val="00BF64FA"/>
    <w:rsid w:val="00C1625D"/>
    <w:rsid w:val="00C31942"/>
    <w:rsid w:val="00C54A36"/>
    <w:rsid w:val="00C66D04"/>
    <w:rsid w:val="00CA2D23"/>
    <w:rsid w:val="00CA3B95"/>
    <w:rsid w:val="00CB0E65"/>
    <w:rsid w:val="00CC075A"/>
    <w:rsid w:val="00CD674B"/>
    <w:rsid w:val="00CF7AC4"/>
    <w:rsid w:val="00D05E66"/>
    <w:rsid w:val="00D10480"/>
    <w:rsid w:val="00D776FD"/>
    <w:rsid w:val="00D83A30"/>
    <w:rsid w:val="00D95891"/>
    <w:rsid w:val="00DA38B8"/>
    <w:rsid w:val="00DB5A1B"/>
    <w:rsid w:val="00DE6F0C"/>
    <w:rsid w:val="00DF414C"/>
    <w:rsid w:val="00DF66F8"/>
    <w:rsid w:val="00E00795"/>
    <w:rsid w:val="00E15663"/>
    <w:rsid w:val="00E2590F"/>
    <w:rsid w:val="00E655DB"/>
    <w:rsid w:val="00E94F8F"/>
    <w:rsid w:val="00EA018A"/>
    <w:rsid w:val="00EA2ECC"/>
    <w:rsid w:val="00EB0C23"/>
    <w:rsid w:val="00EC2CF8"/>
    <w:rsid w:val="00EC424C"/>
    <w:rsid w:val="00EC6640"/>
    <w:rsid w:val="00ED462A"/>
    <w:rsid w:val="00F007AE"/>
    <w:rsid w:val="00F16B2F"/>
    <w:rsid w:val="00F228F2"/>
    <w:rsid w:val="00F4099A"/>
    <w:rsid w:val="00F70681"/>
    <w:rsid w:val="00F71F82"/>
    <w:rsid w:val="00F83BE8"/>
    <w:rsid w:val="00F90914"/>
    <w:rsid w:val="00F923F2"/>
    <w:rsid w:val="00FA2791"/>
    <w:rsid w:val="00FB0A56"/>
    <w:rsid w:val="00FC2456"/>
    <w:rsid w:val="00FE61BA"/>
    <w:rsid w:val="00FE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85741"/>
  <w15:chartTrackingRefBased/>
  <w15:docId w15:val="{FCFC64C4-D948-4CD2-960A-8671D707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E3A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3A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AFF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E3A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AFF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Nagwekistopka">
    <w:name w:val="Nagłówek i stopka"/>
    <w:rsid w:val="00BE3AFF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4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4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41D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4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41D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54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541D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customStyle="1" w:styleId="default">
    <w:name w:val="default"/>
    <w:basedOn w:val="Normalny"/>
    <w:rsid w:val="00BB63D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08592D"/>
    <w:pPr>
      <w:ind w:left="720"/>
      <w:contextualSpacing/>
    </w:p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AE195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Bodytext2">
    <w:name w:val="Body text (2)_"/>
    <w:basedOn w:val="Domylnaczcionkaakapitu"/>
    <w:link w:val="Bodytext20"/>
    <w:rsid w:val="00AE195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AE195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1520" w:line="232" w:lineRule="exact"/>
      <w:ind w:hanging="520"/>
      <w:jc w:val="both"/>
    </w:pPr>
    <w:rPr>
      <w:rFonts w:eastAsia="Times New Roman"/>
      <w:sz w:val="21"/>
      <w:szCs w:val="21"/>
      <w:bdr w:val="none" w:sz="0" w:space="0" w:color="auto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9549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19"/>
    </w:pPr>
    <w:rPr>
      <w:rFonts w:eastAsia="Times New Roman"/>
      <w:bdr w:val="none" w:sz="0" w:space="0" w:color="auto"/>
      <w:lang w:val="pl-PL" w:eastAsia="pl-PL"/>
    </w:rPr>
  </w:style>
  <w:style w:type="paragraph" w:customStyle="1" w:styleId="Default0">
    <w:name w:val="Default"/>
    <w:rsid w:val="009549EC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ipercze">
    <w:name w:val="Hyperlink"/>
    <w:rsid w:val="00C31942"/>
    <w:rPr>
      <w:color w:val="0000FF"/>
      <w:u w:val="single"/>
    </w:rPr>
  </w:style>
  <w:style w:type="character" w:styleId="Uwydatnienie">
    <w:name w:val="Emphasis"/>
    <w:qFormat/>
    <w:rsid w:val="00C31942"/>
    <w:rPr>
      <w:i/>
      <w:iCs/>
    </w:rPr>
  </w:style>
  <w:style w:type="paragraph" w:customStyle="1" w:styleId="Standard">
    <w:name w:val="Standard"/>
    <w:rsid w:val="00C31942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ar-SA"/>
    </w:rPr>
  </w:style>
  <w:style w:type="character" w:customStyle="1" w:styleId="TekstkomentarzaZnak2">
    <w:name w:val="Tekst komentarza Znak2"/>
    <w:uiPriority w:val="99"/>
    <w:semiHidden/>
    <w:rsid w:val="00C31942"/>
    <w:rPr>
      <w:rFonts w:ascii="Tahoma" w:hAnsi="Tahoma" w:cs="Tahoma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k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lmed@zalmed.e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almed@zalmed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uck.gda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87FFE-5CD5-41B3-B9B7-1D146DE6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11</Pages>
  <Words>4118</Words>
  <Characters>24709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Joanna Fudyma</cp:lastModifiedBy>
  <cp:revision>4</cp:revision>
  <cp:lastPrinted>2025-01-29T10:52:00Z</cp:lastPrinted>
  <dcterms:created xsi:type="dcterms:W3CDTF">2026-04-24T12:15:00Z</dcterms:created>
  <dcterms:modified xsi:type="dcterms:W3CDTF">2026-04-24T12:54:00Z</dcterms:modified>
</cp:coreProperties>
</file>